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C7" w:rsidRDefault="000E29C7" w:rsidP="007E2B96">
      <w:pPr>
        <w:jc w:val="center"/>
      </w:pPr>
      <w:r w:rsidRPr="000E29C7">
        <w:drawing>
          <wp:inline distT="0" distB="0" distL="0" distR="0">
            <wp:extent cx="624840" cy="754380"/>
            <wp:effectExtent l="19050" t="0" r="3810" b="0"/>
            <wp:docPr id="1" name="Рисунок 2" descr="Великое сп (проект-2010)-27 ОДНОЦВЕТНЫЙ С ВОЛЬ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ликое сп (проект-2010)-27 ОДНОЦВЕТНЫЙ С ВОЛЬНОЙ"/>
                    <pic:cNvPicPr>
                      <a:picLocks noChangeAspect="1" noChangeArrowheads="1"/>
                    </pic:cNvPicPr>
                  </pic:nvPicPr>
                  <pic:blipFill>
                    <a:blip r:embed="rId7" cstate="print"/>
                    <a:srcRect/>
                    <a:stretch>
                      <a:fillRect/>
                    </a:stretch>
                  </pic:blipFill>
                  <pic:spPr bwMode="auto">
                    <a:xfrm>
                      <a:off x="0" y="0"/>
                      <a:ext cx="624840" cy="754380"/>
                    </a:xfrm>
                    <a:prstGeom prst="rect">
                      <a:avLst/>
                    </a:prstGeom>
                    <a:noFill/>
                    <a:ln w="9525">
                      <a:noFill/>
                      <a:miter lim="800000"/>
                      <a:headEnd/>
                      <a:tailEnd/>
                    </a:ln>
                  </pic:spPr>
                </pic:pic>
              </a:graphicData>
            </a:graphic>
          </wp:inline>
        </w:drawing>
      </w:r>
    </w:p>
    <w:p w:rsidR="000E29C7" w:rsidRDefault="000E29C7" w:rsidP="007E2B96">
      <w:pPr>
        <w:jc w:val="center"/>
      </w:pPr>
    </w:p>
    <w:p w:rsidR="007E2B96" w:rsidRPr="000E29C7" w:rsidRDefault="007E2B96" w:rsidP="007E2B96">
      <w:pPr>
        <w:jc w:val="center"/>
        <w:rPr>
          <w:sz w:val="28"/>
          <w:szCs w:val="28"/>
        </w:rPr>
      </w:pPr>
      <w:r w:rsidRPr="000E29C7">
        <w:rPr>
          <w:sz w:val="28"/>
          <w:szCs w:val="28"/>
        </w:rPr>
        <w:t xml:space="preserve">АДМИНИСТРАЦИЯ ВЕЛИКОСЕЛЬСКОГО </w:t>
      </w:r>
    </w:p>
    <w:p w:rsidR="007E2B96" w:rsidRPr="000E29C7" w:rsidRDefault="007E2B96" w:rsidP="007E2B96">
      <w:pPr>
        <w:jc w:val="center"/>
        <w:rPr>
          <w:sz w:val="28"/>
          <w:szCs w:val="28"/>
        </w:rPr>
      </w:pPr>
      <w:r w:rsidRPr="000E29C7">
        <w:rPr>
          <w:sz w:val="28"/>
          <w:szCs w:val="28"/>
        </w:rPr>
        <w:t>СЕЛЬСКОГО ПОСЕЛЕНИЯ</w:t>
      </w:r>
    </w:p>
    <w:p w:rsidR="007E2B96" w:rsidRPr="00DF3167" w:rsidRDefault="007E2B96" w:rsidP="002F0656">
      <w:pPr>
        <w:jc w:val="center"/>
        <w:rPr>
          <w:b/>
        </w:rPr>
      </w:pPr>
    </w:p>
    <w:p w:rsidR="002F0656" w:rsidRPr="000F2049" w:rsidRDefault="0023472D" w:rsidP="002F0656">
      <w:pPr>
        <w:jc w:val="center"/>
        <w:rPr>
          <w:b/>
          <w:sz w:val="28"/>
        </w:rPr>
      </w:pPr>
      <w:r w:rsidRPr="00DF3167">
        <w:rPr>
          <w:b/>
        </w:rPr>
        <w:t xml:space="preserve"> </w:t>
      </w:r>
      <w:r w:rsidRPr="000F2049">
        <w:rPr>
          <w:b/>
          <w:sz w:val="28"/>
        </w:rPr>
        <w:t>ПОСТАНОВЛЕНИЕ</w:t>
      </w:r>
    </w:p>
    <w:p w:rsidR="002F0656" w:rsidRPr="00DF3167" w:rsidRDefault="002F0656" w:rsidP="002F0656">
      <w:pPr>
        <w:jc w:val="center"/>
      </w:pPr>
    </w:p>
    <w:p w:rsidR="002F0656" w:rsidRPr="00DF3167" w:rsidRDefault="00DE3060" w:rsidP="002F0656">
      <w:r w:rsidRPr="00DF3167">
        <w:t>о</w:t>
      </w:r>
      <w:r w:rsidR="002F0656" w:rsidRPr="00DF3167">
        <w:t xml:space="preserve">т </w:t>
      </w:r>
      <w:r w:rsidR="000E29C7">
        <w:t>23.03.</w:t>
      </w:r>
      <w:r w:rsidR="002F0656" w:rsidRPr="00DF3167">
        <w:t xml:space="preserve">2023 г.                                                                      </w:t>
      </w:r>
      <w:r w:rsidR="007E6B5D" w:rsidRPr="00DF3167">
        <w:t xml:space="preserve">      </w:t>
      </w:r>
      <w:r w:rsidR="002F0656" w:rsidRPr="00DF3167">
        <w:t xml:space="preserve">   </w:t>
      </w:r>
      <w:r w:rsidR="007E6B5D" w:rsidRPr="00DF3167">
        <w:t xml:space="preserve">            </w:t>
      </w:r>
      <w:r w:rsidR="002F0656" w:rsidRPr="00DF3167">
        <w:t xml:space="preserve">                             № </w:t>
      </w:r>
      <w:r w:rsidR="00580EC4">
        <w:t>15</w:t>
      </w:r>
    </w:p>
    <w:p w:rsidR="007E2B96" w:rsidRPr="00DF3167" w:rsidRDefault="007E2B96" w:rsidP="002F0656"/>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7E2B96" w:rsidRPr="00DF3167" w:rsidTr="003D2392">
        <w:tc>
          <w:tcPr>
            <w:tcW w:w="4077" w:type="dxa"/>
          </w:tcPr>
          <w:p w:rsidR="007E2B96" w:rsidRPr="00DF3167" w:rsidRDefault="007E2B96" w:rsidP="007E2B96">
            <w:pPr>
              <w:rPr>
                <w:sz w:val="24"/>
                <w:szCs w:val="24"/>
              </w:rPr>
            </w:pPr>
            <w:r w:rsidRPr="00DF3167">
              <w:rPr>
                <w:sz w:val="24"/>
                <w:szCs w:val="24"/>
              </w:rPr>
              <w:t xml:space="preserve">О создании   </w:t>
            </w:r>
            <w:proofErr w:type="gramStart"/>
            <w:r w:rsidRPr="00DF3167">
              <w:rPr>
                <w:sz w:val="24"/>
                <w:szCs w:val="24"/>
              </w:rPr>
              <w:t>межведомственной</w:t>
            </w:r>
            <w:proofErr w:type="gramEnd"/>
            <w:r w:rsidRPr="00DF3167">
              <w:rPr>
                <w:sz w:val="24"/>
                <w:szCs w:val="24"/>
              </w:rPr>
              <w:t xml:space="preserve"> </w:t>
            </w:r>
          </w:p>
          <w:p w:rsidR="007E2B96" w:rsidRPr="00DF3167" w:rsidRDefault="007E2B96" w:rsidP="007E2B96">
            <w:pPr>
              <w:rPr>
                <w:sz w:val="24"/>
                <w:szCs w:val="24"/>
              </w:rPr>
            </w:pPr>
            <w:r w:rsidRPr="00DF3167">
              <w:rPr>
                <w:sz w:val="24"/>
                <w:szCs w:val="24"/>
              </w:rPr>
              <w:t xml:space="preserve">группы по осуществлению контроля </w:t>
            </w:r>
          </w:p>
          <w:p w:rsidR="007E2B96" w:rsidRPr="00DF3167" w:rsidRDefault="007E2B96" w:rsidP="007E2B96">
            <w:pPr>
              <w:rPr>
                <w:sz w:val="24"/>
                <w:szCs w:val="24"/>
              </w:rPr>
            </w:pPr>
            <w:r w:rsidRPr="00DF3167">
              <w:rPr>
                <w:sz w:val="24"/>
                <w:szCs w:val="24"/>
              </w:rPr>
              <w:t xml:space="preserve">за выжиганием сухой травянистой </w:t>
            </w:r>
          </w:p>
          <w:p w:rsidR="007E2B96" w:rsidRPr="00DF3167" w:rsidRDefault="007E2B96" w:rsidP="007E2B96">
            <w:pPr>
              <w:rPr>
                <w:sz w:val="24"/>
                <w:szCs w:val="24"/>
              </w:rPr>
            </w:pPr>
            <w:r w:rsidRPr="00DF3167">
              <w:rPr>
                <w:sz w:val="24"/>
                <w:szCs w:val="24"/>
              </w:rPr>
              <w:t xml:space="preserve">растительности на территории </w:t>
            </w:r>
          </w:p>
          <w:p w:rsidR="007E2B96" w:rsidRPr="00DF3167" w:rsidRDefault="007E2B96" w:rsidP="00915169">
            <w:pPr>
              <w:rPr>
                <w:sz w:val="24"/>
                <w:szCs w:val="24"/>
              </w:rPr>
            </w:pPr>
            <w:r w:rsidRPr="00DF3167">
              <w:rPr>
                <w:sz w:val="24"/>
                <w:szCs w:val="24"/>
              </w:rPr>
              <w:t>Великосельского сельского поселения</w:t>
            </w:r>
            <w:r w:rsidR="00B07DF4">
              <w:rPr>
                <w:sz w:val="24"/>
                <w:szCs w:val="24"/>
              </w:rPr>
              <w:t xml:space="preserve"> </w:t>
            </w:r>
            <w:r w:rsidRPr="00DF3167">
              <w:rPr>
                <w:sz w:val="24"/>
                <w:szCs w:val="24"/>
              </w:rPr>
              <w:t>(</w:t>
            </w:r>
            <w:proofErr w:type="spellStart"/>
            <w:r w:rsidRPr="00DF3167">
              <w:rPr>
                <w:sz w:val="24"/>
                <w:szCs w:val="24"/>
              </w:rPr>
              <w:t>далее-Поселение</w:t>
            </w:r>
            <w:proofErr w:type="spellEnd"/>
            <w:r w:rsidRPr="00DF3167">
              <w:rPr>
                <w:sz w:val="24"/>
                <w:szCs w:val="24"/>
              </w:rPr>
              <w:t>)</w:t>
            </w:r>
          </w:p>
        </w:tc>
      </w:tr>
    </w:tbl>
    <w:p w:rsidR="007E2B96" w:rsidRPr="00DF3167" w:rsidRDefault="007E2B96" w:rsidP="00106E43"/>
    <w:p w:rsidR="00F71E69" w:rsidRPr="00DF3167" w:rsidRDefault="00F71E69" w:rsidP="00F71E69">
      <w:pPr>
        <w:tabs>
          <w:tab w:val="left" w:pos="2415"/>
        </w:tabs>
        <w:jc w:val="both"/>
      </w:pPr>
      <w:r w:rsidRPr="00DF3167">
        <w:t xml:space="preserve"> </w:t>
      </w:r>
      <w:r w:rsidR="002F0656" w:rsidRPr="00DF3167">
        <w:t xml:space="preserve">         </w:t>
      </w:r>
      <w:proofErr w:type="gramStart"/>
      <w:r w:rsidR="002F0656" w:rsidRPr="00DF3167">
        <w:t xml:space="preserve">В </w:t>
      </w:r>
      <w:r w:rsidRPr="00DF3167">
        <w:t>соответствии с</w:t>
      </w:r>
      <w:r w:rsidR="002F0656" w:rsidRPr="00DF3167">
        <w:t xml:space="preserve"> приказом Федерального агентства лесного хозяйства от 16.02.2023 № 102 «Об организации проведения внеплановых проверок готовности органов исполнительной власти субъектов Российской Федерации, уполномоченных в области лесных отношений, к пожароопасному сезону 2023 года на землях лесного фонда» (далее – приказ) </w:t>
      </w:r>
      <w:r w:rsidR="003F465C" w:rsidRPr="00DF3167">
        <w:t xml:space="preserve">рамках исполнения протокола заседания комиссии по предупреждению и ликвидации чрезвычайных ситуаций и обеспечению пожарной безопасности </w:t>
      </w:r>
      <w:r w:rsidR="002F0656" w:rsidRPr="00DF3167">
        <w:t>Яросла</w:t>
      </w:r>
      <w:r w:rsidR="003F465C" w:rsidRPr="00DF3167">
        <w:t>вской области</w:t>
      </w:r>
      <w:r w:rsidR="002F0656" w:rsidRPr="00DF3167">
        <w:t>,</w:t>
      </w:r>
      <w:r w:rsidR="003F465C" w:rsidRPr="00DF3167">
        <w:t xml:space="preserve"> Устава </w:t>
      </w:r>
      <w:r w:rsidR="003076C9" w:rsidRPr="00DF3167">
        <w:t>Великосельского</w:t>
      </w:r>
      <w:r w:rsidR="002F0656" w:rsidRPr="00DF3167">
        <w:t xml:space="preserve"> сельского поселения</w:t>
      </w:r>
      <w:proofErr w:type="gramEnd"/>
      <w:r w:rsidR="002F0656" w:rsidRPr="00DF3167">
        <w:t xml:space="preserve"> </w:t>
      </w:r>
      <w:r w:rsidR="003F465C" w:rsidRPr="00DF3167">
        <w:t xml:space="preserve">и в </w:t>
      </w:r>
      <w:r w:rsidR="007D0519" w:rsidRPr="00DF3167">
        <w:t xml:space="preserve">целях </w:t>
      </w:r>
      <w:r w:rsidR="003F465C" w:rsidRPr="00DF3167">
        <w:t>недопущени</w:t>
      </w:r>
      <w:r w:rsidR="007D0519" w:rsidRPr="00DF3167">
        <w:t>я воз</w:t>
      </w:r>
      <w:r w:rsidR="003F465C" w:rsidRPr="00DF3167">
        <w:t>гораний:</w:t>
      </w:r>
      <w:r w:rsidRPr="00DF3167">
        <w:t xml:space="preserve"> </w:t>
      </w:r>
    </w:p>
    <w:p w:rsidR="001071BE" w:rsidRPr="00DF3167" w:rsidRDefault="001071BE" w:rsidP="00F71E69">
      <w:pPr>
        <w:tabs>
          <w:tab w:val="left" w:pos="2415"/>
        </w:tabs>
        <w:jc w:val="both"/>
      </w:pPr>
    </w:p>
    <w:p w:rsidR="00F71E69" w:rsidRPr="00DF3167" w:rsidRDefault="00F71E69" w:rsidP="002F0656">
      <w:pPr>
        <w:pStyle w:val="a9"/>
        <w:numPr>
          <w:ilvl w:val="0"/>
          <w:numId w:val="7"/>
        </w:numPr>
      </w:pPr>
      <w:r w:rsidRPr="00DF3167">
        <w:t xml:space="preserve">Создать межведомственную группу </w:t>
      </w:r>
      <w:r w:rsidR="003F465C" w:rsidRPr="00DF3167">
        <w:t xml:space="preserve">по </w:t>
      </w:r>
      <w:proofErr w:type="gramStart"/>
      <w:r w:rsidR="003F465C" w:rsidRPr="00DF3167">
        <w:t>контролю</w:t>
      </w:r>
      <w:r w:rsidRPr="00DF3167">
        <w:t xml:space="preserve"> за</w:t>
      </w:r>
      <w:proofErr w:type="gramEnd"/>
      <w:r w:rsidRPr="00DF3167">
        <w:t xml:space="preserve"> </w:t>
      </w:r>
      <w:r w:rsidR="003F465C" w:rsidRPr="00DF3167">
        <w:t>недопущением выжигания</w:t>
      </w:r>
      <w:r w:rsidRPr="00DF3167">
        <w:t xml:space="preserve"> сухой травянистой растительности на территории </w:t>
      </w:r>
      <w:r w:rsidR="003F465C" w:rsidRPr="00DF3167">
        <w:t>поселения (далее – межведомственная группа)</w:t>
      </w:r>
      <w:r w:rsidRPr="00DF3167">
        <w:t>.</w:t>
      </w:r>
    </w:p>
    <w:p w:rsidR="00F71E69" w:rsidRPr="00DF3167" w:rsidRDefault="003F465C" w:rsidP="002F0656">
      <w:pPr>
        <w:pStyle w:val="a9"/>
        <w:numPr>
          <w:ilvl w:val="0"/>
          <w:numId w:val="7"/>
        </w:numPr>
      </w:pPr>
      <w:r w:rsidRPr="00DF3167">
        <w:t>С</w:t>
      </w:r>
      <w:r w:rsidR="00F71E69" w:rsidRPr="00DF3167">
        <w:t>остав</w:t>
      </w:r>
      <w:r w:rsidR="0009617F" w:rsidRPr="00DF3167">
        <w:t xml:space="preserve"> межведомственной группы определить согласно приложению</w:t>
      </w:r>
      <w:r w:rsidR="00F71E69" w:rsidRPr="00DF3167">
        <w:t xml:space="preserve"> </w:t>
      </w:r>
      <w:r w:rsidR="0009617F" w:rsidRPr="00DF3167">
        <w:t>№</w:t>
      </w:r>
      <w:r w:rsidR="00F41886" w:rsidRPr="00DF3167">
        <w:t xml:space="preserve"> </w:t>
      </w:r>
      <w:r w:rsidR="00F71E69" w:rsidRPr="00DF3167">
        <w:t>1.</w:t>
      </w:r>
    </w:p>
    <w:p w:rsidR="0009617F" w:rsidRPr="00DF3167" w:rsidRDefault="0009617F" w:rsidP="002F0656">
      <w:pPr>
        <w:pStyle w:val="a9"/>
        <w:numPr>
          <w:ilvl w:val="0"/>
          <w:numId w:val="7"/>
        </w:numPr>
      </w:pPr>
      <w:r w:rsidRPr="00DF3167">
        <w:t>Утвердить порядок работы межведомственной группы (приложение №</w:t>
      </w:r>
      <w:r w:rsidR="00F41886" w:rsidRPr="00DF3167">
        <w:t xml:space="preserve"> </w:t>
      </w:r>
      <w:r w:rsidRPr="00DF3167">
        <w:t>2).</w:t>
      </w:r>
    </w:p>
    <w:p w:rsidR="0009617F" w:rsidRPr="00DF3167" w:rsidRDefault="0009617F" w:rsidP="002F0656">
      <w:pPr>
        <w:pStyle w:val="a9"/>
        <w:numPr>
          <w:ilvl w:val="0"/>
          <w:numId w:val="7"/>
        </w:numPr>
      </w:pPr>
      <w:r w:rsidRPr="00DF3167">
        <w:t>Из числа межведомственной группы создать мобильную группу патрулирования.</w:t>
      </w:r>
    </w:p>
    <w:p w:rsidR="0009617F" w:rsidRPr="00DF3167" w:rsidRDefault="0009617F" w:rsidP="002F0656">
      <w:pPr>
        <w:pStyle w:val="a9"/>
        <w:numPr>
          <w:ilvl w:val="0"/>
          <w:numId w:val="7"/>
        </w:numPr>
      </w:pPr>
      <w:r w:rsidRPr="00DF3167">
        <w:t>Определить маршруты патрулирования:</w:t>
      </w:r>
    </w:p>
    <w:p w:rsidR="0009617F" w:rsidRPr="00DF3167" w:rsidRDefault="0009617F" w:rsidP="002F0656">
      <w:pPr>
        <w:pStyle w:val="a9"/>
        <w:numPr>
          <w:ilvl w:val="0"/>
          <w:numId w:val="7"/>
        </w:numPr>
      </w:pPr>
      <w:r w:rsidRPr="00DF3167">
        <w:t>Маршрут №</w:t>
      </w:r>
      <w:r w:rsidR="001E3E8B" w:rsidRPr="00DF3167">
        <w:t xml:space="preserve"> </w:t>
      </w:r>
      <w:r w:rsidRPr="00DF3167">
        <w:t>1 –</w:t>
      </w:r>
      <w:r w:rsidR="0023472D" w:rsidRPr="00DF3167">
        <w:t xml:space="preserve"> Плотина - </w:t>
      </w:r>
      <w:proofErr w:type="spellStart"/>
      <w:r w:rsidR="00A45748" w:rsidRPr="00DF3167">
        <w:t>Лахость</w:t>
      </w:r>
      <w:proofErr w:type="spellEnd"/>
      <w:r w:rsidR="002B5B19" w:rsidRPr="00DF3167">
        <w:t>.</w:t>
      </w:r>
    </w:p>
    <w:p w:rsidR="002B5B19" w:rsidRPr="00DF3167" w:rsidRDefault="0009617F" w:rsidP="002F0656">
      <w:pPr>
        <w:pStyle w:val="a9"/>
        <w:numPr>
          <w:ilvl w:val="0"/>
          <w:numId w:val="7"/>
        </w:numPr>
      </w:pPr>
      <w:r w:rsidRPr="00DF3167">
        <w:t>Маршрут №</w:t>
      </w:r>
      <w:r w:rsidR="001E3E8B" w:rsidRPr="00DF3167">
        <w:t xml:space="preserve"> </w:t>
      </w:r>
      <w:bookmarkStart w:id="0" w:name="_GoBack"/>
      <w:bookmarkEnd w:id="0"/>
      <w:r w:rsidRPr="00DF3167">
        <w:t>2 –</w:t>
      </w:r>
      <w:r w:rsidR="0023472D" w:rsidRPr="00DF3167">
        <w:t xml:space="preserve"> Поляна – </w:t>
      </w:r>
      <w:proofErr w:type="spellStart"/>
      <w:r w:rsidR="0023472D" w:rsidRPr="00DF3167">
        <w:t>Кузьминское</w:t>
      </w:r>
      <w:proofErr w:type="spellEnd"/>
      <w:r w:rsidR="0023472D" w:rsidRPr="00DF3167">
        <w:t>.</w:t>
      </w:r>
    </w:p>
    <w:p w:rsidR="002B5B19" w:rsidRPr="00DF3167" w:rsidRDefault="002B5B19" w:rsidP="002F0656">
      <w:pPr>
        <w:pStyle w:val="a9"/>
        <w:numPr>
          <w:ilvl w:val="0"/>
          <w:numId w:val="7"/>
        </w:numPr>
      </w:pPr>
      <w:r w:rsidRPr="00DF3167">
        <w:t xml:space="preserve">Время патрулирования с 10.00 до </w:t>
      </w:r>
      <w:r w:rsidR="001E3E8B" w:rsidRPr="00DF3167">
        <w:t>19</w:t>
      </w:r>
      <w:r w:rsidRPr="00DF3167">
        <w:t>.00 ежедневно в дни отсутствия выпадения осадков.</w:t>
      </w:r>
    </w:p>
    <w:p w:rsidR="002B5B19" w:rsidRPr="00DF3167" w:rsidRDefault="002F0656" w:rsidP="002F0656">
      <w:pPr>
        <w:pStyle w:val="a9"/>
        <w:numPr>
          <w:ilvl w:val="0"/>
          <w:numId w:val="7"/>
        </w:numPr>
      </w:pPr>
      <w:r w:rsidRPr="00DF3167">
        <w:t xml:space="preserve">Заместителю Главы </w:t>
      </w:r>
      <w:r w:rsidR="009F72D9">
        <w:t>Администрации Великосельского сельского п</w:t>
      </w:r>
      <w:r w:rsidR="00242CD0" w:rsidRPr="00DF3167">
        <w:t>оселения</w:t>
      </w:r>
      <w:r w:rsidR="002B5B19" w:rsidRPr="00DF3167">
        <w:t xml:space="preserve"> ежемесячно составлять гр</w:t>
      </w:r>
      <w:r w:rsidR="00242CD0" w:rsidRPr="00DF3167">
        <w:t>афик патрулирования территории П</w:t>
      </w:r>
      <w:r w:rsidR="002B5B19" w:rsidRPr="00DF3167">
        <w:t xml:space="preserve">оселения и предоставлять его на утверждение Главе </w:t>
      </w:r>
      <w:r w:rsidR="003076C9" w:rsidRPr="00DF3167">
        <w:t>Великосельского</w:t>
      </w:r>
      <w:r w:rsidR="008B033D" w:rsidRPr="00DF3167">
        <w:t xml:space="preserve"> </w:t>
      </w:r>
      <w:r w:rsidR="006B5706" w:rsidRPr="00DF3167">
        <w:t>сельского</w:t>
      </w:r>
      <w:r w:rsidR="002B5B19" w:rsidRPr="00DF3167">
        <w:t xml:space="preserve"> поселения (приложение №</w:t>
      </w:r>
      <w:r w:rsidR="00F41886" w:rsidRPr="00DF3167">
        <w:t xml:space="preserve"> </w:t>
      </w:r>
      <w:r w:rsidR="002B5B19" w:rsidRPr="00DF3167">
        <w:t>3).</w:t>
      </w:r>
    </w:p>
    <w:p w:rsidR="00F03E1B" w:rsidRPr="00DF3167" w:rsidRDefault="002B5B19" w:rsidP="002F0656">
      <w:pPr>
        <w:pStyle w:val="a9"/>
        <w:numPr>
          <w:ilvl w:val="0"/>
          <w:numId w:val="7"/>
        </w:numPr>
      </w:pPr>
      <w:r w:rsidRPr="00DF3167">
        <w:t xml:space="preserve">Настоящее </w:t>
      </w:r>
      <w:r w:rsidR="00242CD0" w:rsidRPr="00DF3167">
        <w:t>Распоряжение</w:t>
      </w:r>
      <w:r w:rsidRPr="00DF3167">
        <w:t xml:space="preserve"> вступает в силу со дня его подписания.</w:t>
      </w:r>
    </w:p>
    <w:p w:rsidR="0009617F" w:rsidRPr="00DF3167" w:rsidRDefault="00242CD0" w:rsidP="002F0656">
      <w:pPr>
        <w:pStyle w:val="a9"/>
        <w:numPr>
          <w:ilvl w:val="0"/>
          <w:numId w:val="7"/>
        </w:numPr>
      </w:pPr>
      <w:r w:rsidRPr="00DF3167">
        <w:t>Разместить</w:t>
      </w:r>
      <w:r w:rsidRPr="00DF3167">
        <w:rPr>
          <w:rFonts w:eastAsia="Calibri"/>
          <w:color w:val="000000"/>
          <w:lang w:eastAsia="en-US"/>
        </w:rPr>
        <w:t xml:space="preserve"> </w:t>
      </w:r>
      <w:r w:rsidR="00F03E1B" w:rsidRPr="00DF3167">
        <w:rPr>
          <w:rFonts w:eastAsia="Calibri"/>
          <w:color w:val="000000"/>
          <w:lang w:eastAsia="en-US"/>
        </w:rPr>
        <w:t xml:space="preserve">настоящие распоряжение на официальном сайте Администрации </w:t>
      </w:r>
      <w:r w:rsidR="003076C9" w:rsidRPr="00DF3167">
        <w:rPr>
          <w:rFonts w:eastAsia="Calibri"/>
          <w:color w:val="000000"/>
          <w:lang w:eastAsia="en-US"/>
        </w:rPr>
        <w:t>Великосельского</w:t>
      </w:r>
      <w:r w:rsidR="00F03E1B" w:rsidRPr="00DF3167">
        <w:rPr>
          <w:rFonts w:eastAsia="Calibri"/>
          <w:color w:val="000000"/>
          <w:lang w:eastAsia="en-US"/>
        </w:rPr>
        <w:t xml:space="preserve"> сельского поселения</w:t>
      </w:r>
      <w:r w:rsidR="0009617F" w:rsidRPr="00DF3167">
        <w:t xml:space="preserve"> </w:t>
      </w:r>
    </w:p>
    <w:p w:rsidR="00F71E69" w:rsidRDefault="00F71E69" w:rsidP="000F2049">
      <w:pPr>
        <w:pStyle w:val="a9"/>
        <w:numPr>
          <w:ilvl w:val="0"/>
          <w:numId w:val="7"/>
        </w:numPr>
      </w:pPr>
      <w:proofErr w:type="gramStart"/>
      <w:r w:rsidRPr="00DF3167">
        <w:t>Контроль за</w:t>
      </w:r>
      <w:proofErr w:type="gramEnd"/>
      <w:r w:rsidRPr="00DF3167">
        <w:t xml:space="preserve"> исполнением настоящего распоряжения возл</w:t>
      </w:r>
      <w:r w:rsidR="008F5D29" w:rsidRPr="00DF3167">
        <w:t>агаю на себя.</w:t>
      </w:r>
    </w:p>
    <w:p w:rsidR="000F2049" w:rsidRPr="00DF3167" w:rsidRDefault="000F2049" w:rsidP="000F2049">
      <w:pPr>
        <w:pStyle w:val="a9"/>
      </w:pPr>
    </w:p>
    <w:p w:rsidR="00580EC4" w:rsidRDefault="00580EC4" w:rsidP="008F5D29">
      <w:pPr>
        <w:tabs>
          <w:tab w:val="left" w:pos="6810"/>
        </w:tabs>
      </w:pPr>
    </w:p>
    <w:p w:rsidR="003D2392" w:rsidRPr="00DF3167" w:rsidRDefault="00F71E69" w:rsidP="00580EC4">
      <w:pPr>
        <w:tabs>
          <w:tab w:val="left" w:pos="6810"/>
        </w:tabs>
      </w:pPr>
      <w:r w:rsidRPr="00DF3167">
        <w:t xml:space="preserve">Глава </w:t>
      </w:r>
      <w:r w:rsidR="000C1C31" w:rsidRPr="00DF3167">
        <w:t>Великосельского</w:t>
      </w:r>
      <w:r w:rsidR="008B033D" w:rsidRPr="00DF3167">
        <w:t xml:space="preserve"> сельского поселения </w:t>
      </w:r>
      <w:r w:rsidR="008B033D" w:rsidRPr="00DF3167">
        <w:tab/>
      </w:r>
      <w:r w:rsidR="008B033D" w:rsidRPr="00DF3167">
        <w:tab/>
      </w:r>
      <w:r w:rsidR="000C1C31" w:rsidRPr="00DF3167">
        <w:t>В.И. Водопьянов</w:t>
      </w:r>
      <w:r w:rsidRPr="00DF3167">
        <w:tab/>
      </w:r>
      <w:r w:rsidRPr="00DF3167">
        <w:tab/>
      </w:r>
      <w:r w:rsidRPr="00DF3167">
        <w:tab/>
      </w:r>
      <w:r w:rsidRPr="00DF3167">
        <w:tab/>
      </w:r>
      <w:r w:rsidRPr="00DF3167">
        <w:tab/>
      </w:r>
      <w:r w:rsidRPr="00DF3167">
        <w:tab/>
      </w:r>
      <w:r w:rsidRPr="00DF3167">
        <w:tab/>
        <w:t xml:space="preserve">                                          </w:t>
      </w:r>
      <w:r w:rsidR="00580EC4">
        <w:t xml:space="preserve">                            </w:t>
      </w:r>
    </w:p>
    <w:p w:rsidR="005C34A3" w:rsidRDefault="005C34A3" w:rsidP="00DF3167">
      <w:pPr>
        <w:tabs>
          <w:tab w:val="left" w:pos="8490"/>
        </w:tabs>
      </w:pPr>
    </w:p>
    <w:p w:rsidR="00DF3167" w:rsidRPr="00DF3167" w:rsidRDefault="00DF3167" w:rsidP="00DF3167">
      <w:pPr>
        <w:tabs>
          <w:tab w:val="left" w:pos="8490"/>
        </w:tabs>
      </w:pPr>
    </w:p>
    <w:p w:rsidR="00F71E69" w:rsidRPr="00DF3167" w:rsidRDefault="00F71E69" w:rsidP="008F5D29">
      <w:pPr>
        <w:tabs>
          <w:tab w:val="left" w:pos="8490"/>
        </w:tabs>
        <w:jc w:val="right"/>
      </w:pPr>
      <w:r w:rsidRPr="00DF3167">
        <w:t>Приложение 1</w:t>
      </w:r>
    </w:p>
    <w:p w:rsidR="00F71E69" w:rsidRPr="00DF3167" w:rsidRDefault="00F71E69" w:rsidP="008F5D29">
      <w:pPr>
        <w:jc w:val="right"/>
      </w:pPr>
      <w:r w:rsidRPr="00DF3167">
        <w:t xml:space="preserve">                                      </w:t>
      </w:r>
      <w:r w:rsidR="00CD0C5E" w:rsidRPr="00DF3167">
        <w:t xml:space="preserve">                  к постановлению</w:t>
      </w:r>
      <w:r w:rsidR="003D2392" w:rsidRPr="00DF3167">
        <w:t xml:space="preserve">  а</w:t>
      </w:r>
      <w:r w:rsidRPr="00DF3167">
        <w:t>дминистрации</w:t>
      </w:r>
    </w:p>
    <w:p w:rsidR="00F71E69" w:rsidRPr="00DF3167" w:rsidRDefault="00F71E69" w:rsidP="008F5D29">
      <w:pPr>
        <w:jc w:val="right"/>
      </w:pPr>
      <w:r w:rsidRPr="00DF3167">
        <w:t xml:space="preserve">                                                </w:t>
      </w:r>
      <w:r w:rsidR="00DE3060" w:rsidRPr="00DF3167">
        <w:t>Великосельского</w:t>
      </w:r>
      <w:r w:rsidRPr="00DF3167">
        <w:t xml:space="preserve"> сельского поселения </w:t>
      </w:r>
    </w:p>
    <w:p w:rsidR="00F71E69" w:rsidRPr="00DF3167" w:rsidRDefault="00F71E69" w:rsidP="008F5D29">
      <w:pPr>
        <w:jc w:val="right"/>
      </w:pPr>
      <w:r w:rsidRPr="00DF3167">
        <w:t xml:space="preserve">от </w:t>
      </w:r>
      <w:r w:rsidR="00580EC4">
        <w:t>23.03.</w:t>
      </w:r>
      <w:r w:rsidR="00196D4E" w:rsidRPr="00DF3167">
        <w:t>20</w:t>
      </w:r>
      <w:r w:rsidR="008F5D29" w:rsidRPr="00DF3167">
        <w:t>23</w:t>
      </w:r>
      <w:r w:rsidR="00540F83" w:rsidRPr="00DF3167">
        <w:t xml:space="preserve"> </w:t>
      </w:r>
      <w:r w:rsidRPr="00DF3167">
        <w:t>г. №</w:t>
      </w:r>
      <w:r w:rsidR="000C1C31" w:rsidRPr="00DF3167">
        <w:t xml:space="preserve"> </w:t>
      </w:r>
      <w:r w:rsidR="00580EC4">
        <w:t>15</w:t>
      </w:r>
    </w:p>
    <w:p w:rsidR="00F71E69" w:rsidRPr="00DF3167" w:rsidRDefault="00F71E69" w:rsidP="008F5D29">
      <w:pPr>
        <w:jc w:val="right"/>
      </w:pPr>
      <w:r w:rsidRPr="00DF3167">
        <w:t xml:space="preserve">                                                                                           </w:t>
      </w:r>
    </w:p>
    <w:p w:rsidR="00F71E69" w:rsidRPr="00DF3167" w:rsidRDefault="00F71E69" w:rsidP="008F5D29">
      <w:pPr>
        <w:jc w:val="center"/>
      </w:pPr>
      <w:r w:rsidRPr="00DF3167">
        <w:t xml:space="preserve">       Состав</w:t>
      </w:r>
    </w:p>
    <w:p w:rsidR="00F71E69" w:rsidRPr="00DF3167" w:rsidRDefault="00F71E69" w:rsidP="008F5D29">
      <w:pPr>
        <w:tabs>
          <w:tab w:val="left" w:pos="2415"/>
        </w:tabs>
        <w:jc w:val="center"/>
      </w:pPr>
      <w:r w:rsidRPr="00DF3167">
        <w:t xml:space="preserve">межведомственной группы </w:t>
      </w:r>
      <w:r w:rsidR="000C1C31" w:rsidRPr="00DF3167">
        <w:t>Великосельского</w:t>
      </w:r>
      <w:r w:rsidRPr="00DF3167">
        <w:t xml:space="preserve"> сельского поселения </w:t>
      </w:r>
    </w:p>
    <w:p w:rsidR="00F71E69" w:rsidRPr="00DF3167" w:rsidRDefault="00F71E69" w:rsidP="008F5D29">
      <w:pPr>
        <w:tabs>
          <w:tab w:val="left" w:pos="3300"/>
        </w:tabs>
        <w:jc w:val="cente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487"/>
        <w:gridCol w:w="3721"/>
      </w:tblGrid>
      <w:tr w:rsidR="002B5B19" w:rsidRPr="00DF3167" w:rsidTr="002E2FD7">
        <w:tc>
          <w:tcPr>
            <w:tcW w:w="455"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r w:rsidRPr="00DF3167">
              <w:t>№</w:t>
            </w:r>
          </w:p>
          <w:p w:rsidR="008F5C79" w:rsidRPr="00DF3167" w:rsidRDefault="008F5C79" w:rsidP="008F5D29">
            <w:proofErr w:type="gramStart"/>
            <w:r w:rsidRPr="00DF3167">
              <w:t>п</w:t>
            </w:r>
            <w:proofErr w:type="gramEnd"/>
            <w:r w:rsidRPr="00DF3167">
              <w:t>/п</w:t>
            </w:r>
          </w:p>
        </w:tc>
        <w:tc>
          <w:tcPr>
            <w:tcW w:w="5487"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pPr>
              <w:jc w:val="center"/>
            </w:pPr>
            <w:r w:rsidRPr="00DF3167">
              <w:t>Организация</w:t>
            </w:r>
          </w:p>
        </w:tc>
        <w:tc>
          <w:tcPr>
            <w:tcW w:w="3721"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pPr>
              <w:ind w:hanging="176"/>
              <w:jc w:val="center"/>
            </w:pPr>
            <w:r w:rsidRPr="00DF3167">
              <w:t>Представитель организации</w:t>
            </w:r>
          </w:p>
        </w:tc>
      </w:tr>
      <w:tr w:rsidR="002B5B19" w:rsidRPr="00DF3167" w:rsidTr="002E2FD7">
        <w:tc>
          <w:tcPr>
            <w:tcW w:w="455"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r w:rsidRPr="00DF3167">
              <w:t>1.</w:t>
            </w:r>
          </w:p>
        </w:tc>
        <w:tc>
          <w:tcPr>
            <w:tcW w:w="5487"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r w:rsidRPr="00DF3167">
              <w:t>Администрация поселения</w:t>
            </w:r>
          </w:p>
        </w:tc>
        <w:tc>
          <w:tcPr>
            <w:tcW w:w="3721"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proofErr w:type="gramStart"/>
            <w:r w:rsidRPr="00DF3167">
              <w:t>Согласно графика</w:t>
            </w:r>
            <w:proofErr w:type="gramEnd"/>
          </w:p>
        </w:tc>
      </w:tr>
      <w:tr w:rsidR="002B5B19" w:rsidRPr="00DF3167" w:rsidTr="002E2FD7">
        <w:tc>
          <w:tcPr>
            <w:tcW w:w="455"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r w:rsidRPr="00DF3167">
              <w:t xml:space="preserve">2. </w:t>
            </w:r>
          </w:p>
        </w:tc>
        <w:tc>
          <w:tcPr>
            <w:tcW w:w="5487" w:type="dxa"/>
            <w:tcBorders>
              <w:top w:val="single" w:sz="4" w:space="0" w:color="000000"/>
              <w:left w:val="single" w:sz="4" w:space="0" w:color="000000"/>
              <w:bottom w:val="single" w:sz="4" w:space="0" w:color="000000"/>
              <w:right w:val="single" w:sz="4" w:space="0" w:color="auto"/>
            </w:tcBorders>
          </w:tcPr>
          <w:p w:rsidR="002B5B19" w:rsidRPr="00DF3167" w:rsidRDefault="008149E0" w:rsidP="008149E0">
            <w:r w:rsidRPr="00DF3167">
              <w:t>ГКУ ЯО «</w:t>
            </w:r>
            <w:proofErr w:type="spellStart"/>
            <w:proofErr w:type="gramStart"/>
            <w:r w:rsidR="008F5D29" w:rsidRPr="00DF3167">
              <w:t>Гаврилов-Ямско</w:t>
            </w:r>
            <w:r w:rsidRPr="00DF3167">
              <w:t>е</w:t>
            </w:r>
            <w:proofErr w:type="spellEnd"/>
            <w:proofErr w:type="gramEnd"/>
            <w:r w:rsidRPr="00DF3167">
              <w:t xml:space="preserve"> </w:t>
            </w:r>
            <w:proofErr w:type="spellStart"/>
            <w:r w:rsidRPr="00DF3167">
              <w:t>лестничество</w:t>
            </w:r>
            <w:proofErr w:type="spellEnd"/>
            <w:r w:rsidRPr="00DF3167">
              <w:t>»</w:t>
            </w:r>
          </w:p>
        </w:tc>
        <w:tc>
          <w:tcPr>
            <w:tcW w:w="3721" w:type="dxa"/>
            <w:tcBorders>
              <w:top w:val="single" w:sz="4" w:space="0" w:color="000000"/>
              <w:left w:val="single" w:sz="4" w:space="0" w:color="000000"/>
              <w:bottom w:val="single" w:sz="4" w:space="0" w:color="000000"/>
              <w:right w:val="single" w:sz="4" w:space="0" w:color="auto"/>
            </w:tcBorders>
          </w:tcPr>
          <w:p w:rsidR="002B5B19" w:rsidRPr="00DF3167" w:rsidRDefault="008149E0" w:rsidP="008149E0">
            <w:proofErr w:type="spellStart"/>
            <w:r w:rsidRPr="00DF3167">
              <w:rPr>
                <w:b/>
              </w:rPr>
              <w:t>Шалагинов</w:t>
            </w:r>
            <w:proofErr w:type="spellEnd"/>
            <w:r w:rsidRPr="00DF3167">
              <w:rPr>
                <w:b/>
              </w:rPr>
              <w:t xml:space="preserve"> П.В.</w:t>
            </w:r>
            <w:r w:rsidR="008F5C79" w:rsidRPr="00DF3167">
              <w:t xml:space="preserve"> –</w:t>
            </w:r>
            <w:r w:rsidRPr="00DF3167">
              <w:t>и.о. Директора</w:t>
            </w:r>
            <w:r w:rsidR="009F72D9">
              <w:t xml:space="preserve"> (по согласованию)</w:t>
            </w:r>
          </w:p>
        </w:tc>
      </w:tr>
      <w:tr w:rsidR="002B5B19" w:rsidRPr="00DF3167" w:rsidTr="002E2FD7">
        <w:tc>
          <w:tcPr>
            <w:tcW w:w="455" w:type="dxa"/>
            <w:tcBorders>
              <w:top w:val="single" w:sz="4" w:space="0" w:color="000000"/>
              <w:left w:val="single" w:sz="4" w:space="0" w:color="000000"/>
              <w:bottom w:val="single" w:sz="4" w:space="0" w:color="000000"/>
              <w:right w:val="single" w:sz="4" w:space="0" w:color="auto"/>
            </w:tcBorders>
          </w:tcPr>
          <w:p w:rsidR="002B5B19" w:rsidRPr="00DF3167" w:rsidRDefault="008F5C79" w:rsidP="008F5D29">
            <w:r w:rsidRPr="00DF3167">
              <w:t>3.</w:t>
            </w:r>
          </w:p>
        </w:tc>
        <w:tc>
          <w:tcPr>
            <w:tcW w:w="5487" w:type="dxa"/>
            <w:tcBorders>
              <w:top w:val="single" w:sz="4" w:space="0" w:color="000000"/>
              <w:left w:val="single" w:sz="4" w:space="0" w:color="000000"/>
              <w:bottom w:val="single" w:sz="4" w:space="0" w:color="000000"/>
              <w:right w:val="single" w:sz="4" w:space="0" w:color="auto"/>
            </w:tcBorders>
          </w:tcPr>
          <w:p w:rsidR="002B5B19" w:rsidRPr="00DF3167" w:rsidRDefault="008149E0" w:rsidP="008149E0">
            <w:r w:rsidRPr="00DF3167">
              <w:t xml:space="preserve">ОМВД России по </w:t>
            </w:r>
            <w:proofErr w:type="gramStart"/>
            <w:r w:rsidRPr="00DF3167">
              <w:t>Гаврилов-Ямскому</w:t>
            </w:r>
            <w:proofErr w:type="gramEnd"/>
            <w:r w:rsidRPr="00DF3167">
              <w:t xml:space="preserve"> району</w:t>
            </w:r>
          </w:p>
        </w:tc>
        <w:tc>
          <w:tcPr>
            <w:tcW w:w="3721" w:type="dxa"/>
            <w:tcBorders>
              <w:top w:val="single" w:sz="4" w:space="0" w:color="000000"/>
              <w:left w:val="single" w:sz="4" w:space="0" w:color="000000"/>
              <w:bottom w:val="single" w:sz="4" w:space="0" w:color="000000"/>
              <w:right w:val="single" w:sz="4" w:space="0" w:color="auto"/>
            </w:tcBorders>
          </w:tcPr>
          <w:p w:rsidR="002B5B19" w:rsidRPr="00DF3167" w:rsidRDefault="000C1C31" w:rsidP="008149E0">
            <w:proofErr w:type="spellStart"/>
            <w:r w:rsidRPr="00DF3167">
              <w:rPr>
                <w:b/>
              </w:rPr>
              <w:t>Рузанов</w:t>
            </w:r>
            <w:proofErr w:type="spellEnd"/>
            <w:r w:rsidRPr="00DF3167">
              <w:rPr>
                <w:b/>
              </w:rPr>
              <w:t xml:space="preserve"> Н.С.</w:t>
            </w:r>
            <w:r w:rsidR="008F5C79" w:rsidRPr="00DF3167">
              <w:t xml:space="preserve"> – </w:t>
            </w:r>
            <w:r w:rsidR="008149E0" w:rsidRPr="00DF3167">
              <w:t>участковый уполномоченный полиции</w:t>
            </w:r>
            <w:r w:rsidR="009F72D9">
              <w:t xml:space="preserve"> (по согласованию)</w:t>
            </w:r>
          </w:p>
        </w:tc>
      </w:tr>
      <w:tr w:rsidR="008F5C79" w:rsidRPr="00DF3167" w:rsidTr="002E2FD7">
        <w:tc>
          <w:tcPr>
            <w:tcW w:w="455" w:type="dxa"/>
            <w:tcBorders>
              <w:top w:val="single" w:sz="4" w:space="0" w:color="000000"/>
              <w:left w:val="single" w:sz="4" w:space="0" w:color="000000"/>
              <w:bottom w:val="single" w:sz="4" w:space="0" w:color="000000"/>
              <w:right w:val="single" w:sz="4" w:space="0" w:color="auto"/>
            </w:tcBorders>
          </w:tcPr>
          <w:p w:rsidR="008F5C79" w:rsidRPr="00DF3167" w:rsidRDefault="008149E0" w:rsidP="008F5D29">
            <w:pPr>
              <w:tabs>
                <w:tab w:val="center" w:pos="3814"/>
              </w:tabs>
            </w:pPr>
            <w:r w:rsidRPr="00DF3167">
              <w:t>4</w:t>
            </w:r>
            <w:r w:rsidR="008F5C79" w:rsidRPr="00DF3167">
              <w:t xml:space="preserve">. </w:t>
            </w:r>
          </w:p>
        </w:tc>
        <w:tc>
          <w:tcPr>
            <w:tcW w:w="5487" w:type="dxa"/>
            <w:tcBorders>
              <w:top w:val="single" w:sz="4" w:space="0" w:color="000000"/>
              <w:left w:val="single" w:sz="4" w:space="0" w:color="000000"/>
              <w:bottom w:val="single" w:sz="4" w:space="0" w:color="000000"/>
              <w:right w:val="single" w:sz="4" w:space="0" w:color="auto"/>
            </w:tcBorders>
          </w:tcPr>
          <w:p w:rsidR="008F5C79" w:rsidRPr="00DF3167" w:rsidRDefault="000E596C" w:rsidP="008F5D29">
            <w:pPr>
              <w:tabs>
                <w:tab w:val="center" w:pos="3814"/>
              </w:tabs>
            </w:pPr>
            <w:r w:rsidRPr="00DF3167">
              <w:t xml:space="preserve">Добровольный пожарный </w:t>
            </w:r>
          </w:p>
        </w:tc>
        <w:tc>
          <w:tcPr>
            <w:tcW w:w="3721" w:type="dxa"/>
            <w:tcBorders>
              <w:top w:val="single" w:sz="4" w:space="0" w:color="000000"/>
              <w:left w:val="single" w:sz="4" w:space="0" w:color="000000"/>
              <w:bottom w:val="single" w:sz="4" w:space="0" w:color="000000"/>
              <w:right w:val="single" w:sz="4" w:space="0" w:color="auto"/>
            </w:tcBorders>
          </w:tcPr>
          <w:p w:rsidR="008F5C79" w:rsidRPr="00DF3167" w:rsidRDefault="000E596C" w:rsidP="008F5D29">
            <w:pPr>
              <w:tabs>
                <w:tab w:val="center" w:pos="3814"/>
              </w:tabs>
            </w:pPr>
            <w:proofErr w:type="gramStart"/>
            <w:r w:rsidRPr="00DF3167">
              <w:t>Согласно графика</w:t>
            </w:r>
            <w:proofErr w:type="gramEnd"/>
          </w:p>
        </w:tc>
      </w:tr>
    </w:tbl>
    <w:p w:rsidR="00F71E69" w:rsidRPr="00DF3167" w:rsidRDefault="00F71E69" w:rsidP="008F5D29">
      <w:pPr>
        <w:tabs>
          <w:tab w:val="left" w:pos="3300"/>
        </w:tabs>
        <w:jc w:val="center"/>
      </w:pPr>
    </w:p>
    <w:p w:rsidR="00F71E69" w:rsidRPr="00DF3167" w:rsidRDefault="00F71E69" w:rsidP="008F5D29">
      <w:pPr>
        <w:jc w:val="center"/>
      </w:pPr>
    </w:p>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F71E69" w:rsidRPr="00DF3167" w:rsidRDefault="00F71E69" w:rsidP="008F5D29"/>
    <w:p w:rsidR="001071BE" w:rsidRPr="00DF3167" w:rsidRDefault="001071BE" w:rsidP="008F5D29"/>
    <w:p w:rsidR="00F71E69" w:rsidRPr="00DF3167" w:rsidRDefault="00F71E69" w:rsidP="008F5D29"/>
    <w:p w:rsidR="00F71E69" w:rsidRPr="00DF3167" w:rsidRDefault="00F71E6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8F5D29" w:rsidRPr="00DF3167" w:rsidRDefault="008F5D29" w:rsidP="008F5D29"/>
    <w:p w:rsidR="00F71E69" w:rsidRPr="00DF3167" w:rsidRDefault="00F71E69" w:rsidP="008F5D29"/>
    <w:p w:rsidR="00C10FA2" w:rsidRPr="00DF3167" w:rsidRDefault="00C10FA2" w:rsidP="008F5D29"/>
    <w:p w:rsidR="00C10FA2" w:rsidRPr="00DF3167" w:rsidRDefault="00C10FA2" w:rsidP="008F5D29"/>
    <w:p w:rsidR="008149E0" w:rsidRPr="00DF3167" w:rsidRDefault="008149E0" w:rsidP="008F5D29"/>
    <w:p w:rsidR="008149E0" w:rsidRPr="00DF3167" w:rsidRDefault="008149E0" w:rsidP="008F5D29"/>
    <w:p w:rsidR="008149E0" w:rsidRDefault="008149E0" w:rsidP="008F5D29"/>
    <w:p w:rsidR="00B07DF4" w:rsidRPr="00DF3167" w:rsidRDefault="00B07DF4" w:rsidP="008F5D29"/>
    <w:p w:rsidR="00F71E69" w:rsidRPr="00DF3167" w:rsidRDefault="00F71E69" w:rsidP="008F5D29"/>
    <w:p w:rsidR="00F71E69" w:rsidRPr="00DF3167" w:rsidRDefault="00AA329C" w:rsidP="008F5D29">
      <w:pPr>
        <w:jc w:val="right"/>
      </w:pPr>
      <w:r w:rsidRPr="00DF3167">
        <w:lastRenderedPageBreak/>
        <w:t>Приложение №2</w:t>
      </w:r>
    </w:p>
    <w:p w:rsidR="00F71E69" w:rsidRPr="00DF3167" w:rsidRDefault="00F71E69" w:rsidP="008F5D29">
      <w:pPr>
        <w:jc w:val="right"/>
      </w:pPr>
      <w:r w:rsidRPr="00DF3167">
        <w:t xml:space="preserve">                                      </w:t>
      </w:r>
      <w:r w:rsidR="00CD0C5E" w:rsidRPr="00DF3167">
        <w:t xml:space="preserve">                  к постановлению</w:t>
      </w:r>
      <w:r w:rsidR="003D2392" w:rsidRPr="00DF3167">
        <w:t xml:space="preserve">  а</w:t>
      </w:r>
      <w:r w:rsidRPr="00DF3167">
        <w:t>дминистрации</w:t>
      </w:r>
    </w:p>
    <w:p w:rsidR="00F71E69" w:rsidRPr="00DF3167" w:rsidRDefault="00F71E69" w:rsidP="008F5D29">
      <w:pPr>
        <w:jc w:val="right"/>
      </w:pPr>
      <w:r w:rsidRPr="00DF3167">
        <w:t xml:space="preserve">                                                </w:t>
      </w:r>
      <w:r w:rsidR="000C1C31" w:rsidRPr="00DF3167">
        <w:t>Великосельского</w:t>
      </w:r>
      <w:r w:rsidRPr="00DF3167">
        <w:t xml:space="preserve"> сельского поселения </w:t>
      </w:r>
    </w:p>
    <w:p w:rsidR="00F71E69" w:rsidRPr="00DF3167" w:rsidRDefault="005451C8" w:rsidP="008F5D29">
      <w:pPr>
        <w:jc w:val="right"/>
      </w:pPr>
      <w:r w:rsidRPr="00DF3167">
        <w:t xml:space="preserve">от </w:t>
      </w:r>
      <w:r w:rsidR="00580EC4">
        <w:t>23.03.</w:t>
      </w:r>
      <w:r w:rsidR="00196D4E" w:rsidRPr="00DF3167">
        <w:t>20</w:t>
      </w:r>
      <w:r w:rsidR="008149E0" w:rsidRPr="00DF3167">
        <w:t>23</w:t>
      </w:r>
      <w:r w:rsidRPr="00DF3167">
        <w:t xml:space="preserve"> </w:t>
      </w:r>
      <w:r w:rsidR="00F71E69" w:rsidRPr="00DF3167">
        <w:t>г. №</w:t>
      </w:r>
      <w:r w:rsidR="000C1C31" w:rsidRPr="00DF3167">
        <w:t xml:space="preserve"> </w:t>
      </w:r>
      <w:r w:rsidR="00580EC4">
        <w:t>15</w:t>
      </w:r>
    </w:p>
    <w:p w:rsidR="00416E6A" w:rsidRPr="00DF3167" w:rsidRDefault="00416E6A" w:rsidP="008F5D29"/>
    <w:p w:rsidR="00A42F9A" w:rsidRPr="00DF3167" w:rsidRDefault="00416E6A" w:rsidP="00A42F9A">
      <w:pPr>
        <w:tabs>
          <w:tab w:val="left" w:pos="2415"/>
        </w:tabs>
        <w:jc w:val="center"/>
        <w:rPr>
          <w:b/>
        </w:rPr>
      </w:pPr>
      <w:r w:rsidRPr="00DF3167">
        <w:rPr>
          <w:b/>
        </w:rPr>
        <w:t>Порядок работы</w:t>
      </w:r>
      <w:r w:rsidR="00A42F9A" w:rsidRPr="00DF3167">
        <w:rPr>
          <w:b/>
        </w:rPr>
        <w:t xml:space="preserve"> </w:t>
      </w:r>
      <w:r w:rsidRPr="00DF3167">
        <w:rPr>
          <w:b/>
        </w:rPr>
        <w:t xml:space="preserve">межведомственной группы, </w:t>
      </w:r>
    </w:p>
    <w:p w:rsidR="00416E6A" w:rsidRPr="00DF3167" w:rsidRDefault="00416E6A" w:rsidP="00666AE7">
      <w:pPr>
        <w:tabs>
          <w:tab w:val="left" w:pos="2415"/>
        </w:tabs>
        <w:jc w:val="center"/>
        <w:rPr>
          <w:b/>
        </w:rPr>
      </w:pPr>
      <w:proofErr w:type="gramStart"/>
      <w:r w:rsidRPr="00DF3167">
        <w:rPr>
          <w:b/>
        </w:rPr>
        <w:t>осуществляющих</w:t>
      </w:r>
      <w:proofErr w:type="gramEnd"/>
      <w:r w:rsidRPr="00DF3167">
        <w:rPr>
          <w:b/>
        </w:rPr>
        <w:t xml:space="preserve"> контроль за недопущением выжигания сухой травянистой  растительности на территории </w:t>
      </w:r>
      <w:r w:rsidR="000C1C31" w:rsidRPr="00DF3167">
        <w:rPr>
          <w:b/>
        </w:rPr>
        <w:t>Великосельского</w:t>
      </w:r>
      <w:r w:rsidRPr="00DF3167">
        <w:rPr>
          <w:b/>
        </w:rPr>
        <w:t xml:space="preserve"> сельского поселения</w:t>
      </w:r>
    </w:p>
    <w:p w:rsidR="008149E0" w:rsidRPr="00DF3167" w:rsidRDefault="008149E0" w:rsidP="008F5D29">
      <w:pPr>
        <w:tabs>
          <w:tab w:val="left" w:pos="2415"/>
        </w:tabs>
        <w:jc w:val="center"/>
        <w:rPr>
          <w:b/>
        </w:rPr>
      </w:pPr>
    </w:p>
    <w:p w:rsidR="00416E6A" w:rsidRPr="00DF3167" w:rsidRDefault="00416E6A" w:rsidP="008F5D29">
      <w:pPr>
        <w:tabs>
          <w:tab w:val="left" w:pos="2415"/>
        </w:tabs>
        <w:jc w:val="center"/>
        <w:rPr>
          <w:b/>
        </w:rPr>
      </w:pPr>
      <w:r w:rsidRPr="00DF3167">
        <w:rPr>
          <w:b/>
        </w:rPr>
        <w:t>Основные задачи межведомственн</w:t>
      </w:r>
      <w:r w:rsidR="008149E0" w:rsidRPr="00DF3167">
        <w:rPr>
          <w:b/>
        </w:rPr>
        <w:t>ой</w:t>
      </w:r>
      <w:r w:rsidRPr="00DF3167">
        <w:rPr>
          <w:b/>
        </w:rPr>
        <w:t xml:space="preserve"> групп</w:t>
      </w:r>
      <w:r w:rsidR="008149E0" w:rsidRPr="00DF3167">
        <w:rPr>
          <w:b/>
        </w:rPr>
        <w:t>ы</w:t>
      </w:r>
      <w:r w:rsidRPr="00DF3167">
        <w:rPr>
          <w:b/>
        </w:rPr>
        <w:t>:</w:t>
      </w:r>
    </w:p>
    <w:p w:rsidR="00416E6A" w:rsidRPr="00DF3167" w:rsidRDefault="00416E6A" w:rsidP="008F5D29">
      <w:pPr>
        <w:tabs>
          <w:tab w:val="left" w:pos="2415"/>
        </w:tabs>
        <w:jc w:val="center"/>
        <w:rPr>
          <w:b/>
        </w:rPr>
      </w:pPr>
    </w:p>
    <w:p w:rsidR="00416E6A" w:rsidRPr="00DF3167" w:rsidRDefault="00FD4AD1" w:rsidP="00FD4AD1">
      <w:pPr>
        <w:tabs>
          <w:tab w:val="left" w:pos="0"/>
        </w:tabs>
      </w:pPr>
      <w:r w:rsidRPr="00DF3167">
        <w:t xml:space="preserve">1. </w:t>
      </w:r>
      <w:r w:rsidR="00416E6A" w:rsidRPr="00DF3167">
        <w:t>Обеспечение комплексного подхода и улучшение взаимодействия при проведении мероприятий, направленных на недопущение загораний.</w:t>
      </w:r>
    </w:p>
    <w:p w:rsidR="008149E0" w:rsidRPr="00DF3167" w:rsidRDefault="00FD4AD1" w:rsidP="00FD4AD1">
      <w:pPr>
        <w:pStyle w:val="a9"/>
        <w:tabs>
          <w:tab w:val="left" w:pos="0"/>
        </w:tabs>
        <w:ind w:left="0"/>
      </w:pPr>
      <w:r w:rsidRPr="00DF3167">
        <w:t xml:space="preserve">2. </w:t>
      </w:r>
      <w:r w:rsidR="00416E6A" w:rsidRPr="00DF3167">
        <w:t>Организация эффективного применения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416E6A" w:rsidRPr="00DF3167" w:rsidRDefault="00FD4AD1" w:rsidP="00FD4AD1">
      <w:pPr>
        <w:pStyle w:val="a9"/>
        <w:tabs>
          <w:tab w:val="left" w:pos="0"/>
        </w:tabs>
        <w:ind w:left="0"/>
      </w:pPr>
      <w:r w:rsidRPr="00DF3167">
        <w:t xml:space="preserve">3. </w:t>
      </w:r>
      <w:r w:rsidR="00416E6A" w:rsidRPr="00DF3167">
        <w:t xml:space="preserve">Руководство межведомственной группой осуществляется руководителем органа местного самоуправления по согласованию с </w:t>
      </w:r>
      <w:r w:rsidR="008149E0" w:rsidRPr="00DF3167">
        <w:t>ГКУ ЯО «</w:t>
      </w:r>
      <w:proofErr w:type="spellStart"/>
      <w:proofErr w:type="gramStart"/>
      <w:r w:rsidR="008149E0" w:rsidRPr="00DF3167">
        <w:t>Гаврилов-Ямское</w:t>
      </w:r>
      <w:proofErr w:type="spellEnd"/>
      <w:proofErr w:type="gramEnd"/>
      <w:r w:rsidR="008149E0" w:rsidRPr="00DF3167">
        <w:t xml:space="preserve"> </w:t>
      </w:r>
      <w:proofErr w:type="spellStart"/>
      <w:r w:rsidR="008149E0" w:rsidRPr="00DF3167">
        <w:t>лестничество</w:t>
      </w:r>
      <w:proofErr w:type="spellEnd"/>
      <w:r w:rsidR="008149E0" w:rsidRPr="00DF3167">
        <w:t>»</w:t>
      </w:r>
      <w:r w:rsidR="00416E6A" w:rsidRPr="00DF3167">
        <w:t>.</w:t>
      </w:r>
    </w:p>
    <w:p w:rsidR="00416E6A" w:rsidRPr="00DF3167" w:rsidRDefault="00416E6A" w:rsidP="008F5D29">
      <w:pPr>
        <w:pStyle w:val="a9"/>
        <w:tabs>
          <w:tab w:val="left" w:pos="2415"/>
        </w:tabs>
        <w:ind w:left="0"/>
      </w:pPr>
    </w:p>
    <w:p w:rsidR="00416E6A" w:rsidRPr="00DF3167" w:rsidRDefault="00416E6A" w:rsidP="008F5D29">
      <w:pPr>
        <w:pStyle w:val="a9"/>
        <w:tabs>
          <w:tab w:val="left" w:pos="2415"/>
        </w:tabs>
        <w:ind w:left="0"/>
        <w:jc w:val="center"/>
        <w:rPr>
          <w:b/>
        </w:rPr>
      </w:pPr>
      <w:r w:rsidRPr="00DF3167">
        <w:rPr>
          <w:b/>
        </w:rPr>
        <w:t>Состав</w:t>
      </w:r>
    </w:p>
    <w:p w:rsidR="00416E6A" w:rsidRPr="00DF3167" w:rsidRDefault="00416E6A" w:rsidP="008F5D29">
      <w:pPr>
        <w:pStyle w:val="a9"/>
        <w:tabs>
          <w:tab w:val="left" w:pos="2415"/>
        </w:tabs>
        <w:ind w:left="0"/>
        <w:jc w:val="center"/>
        <w:rPr>
          <w:b/>
        </w:rPr>
      </w:pPr>
      <w:r w:rsidRPr="00DF3167">
        <w:rPr>
          <w:b/>
        </w:rPr>
        <w:t xml:space="preserve"> межведомственной группы по </w:t>
      </w:r>
      <w:proofErr w:type="gramStart"/>
      <w:r w:rsidRPr="00DF3167">
        <w:rPr>
          <w:b/>
        </w:rPr>
        <w:t>контролю за</w:t>
      </w:r>
      <w:proofErr w:type="gramEnd"/>
      <w:r w:rsidRPr="00DF3167">
        <w:rPr>
          <w:b/>
        </w:rPr>
        <w:t xml:space="preserve"> недопущением выжигания сухой растительности на территории </w:t>
      </w:r>
      <w:r w:rsidR="00A47055" w:rsidRPr="00DF3167">
        <w:rPr>
          <w:b/>
        </w:rPr>
        <w:t>Великосельского</w:t>
      </w:r>
      <w:r w:rsidRPr="00DF3167">
        <w:rPr>
          <w:b/>
        </w:rPr>
        <w:t xml:space="preserve"> сельского поселения</w:t>
      </w:r>
    </w:p>
    <w:p w:rsidR="00416E6A" w:rsidRPr="00DF3167" w:rsidRDefault="00416E6A" w:rsidP="008F5D29">
      <w:pPr>
        <w:pStyle w:val="a9"/>
        <w:tabs>
          <w:tab w:val="left" w:pos="2415"/>
        </w:tabs>
        <w:ind w:left="0"/>
        <w:jc w:val="center"/>
        <w:rPr>
          <w:b/>
        </w:rPr>
      </w:pPr>
    </w:p>
    <w:p w:rsidR="00416E6A" w:rsidRPr="00DF3167" w:rsidRDefault="00416E6A" w:rsidP="008F5D29">
      <w:pPr>
        <w:pStyle w:val="a9"/>
        <w:tabs>
          <w:tab w:val="left" w:pos="2415"/>
        </w:tabs>
        <w:ind w:left="0"/>
      </w:pPr>
      <w:r w:rsidRPr="00DF3167">
        <w:t>Состав межведомственной группы определяется из числа представителей:</w:t>
      </w:r>
    </w:p>
    <w:p w:rsidR="00416E6A" w:rsidRPr="00DF3167" w:rsidRDefault="00F41886" w:rsidP="008F5D29">
      <w:pPr>
        <w:pStyle w:val="a9"/>
        <w:tabs>
          <w:tab w:val="left" w:pos="2415"/>
        </w:tabs>
        <w:ind w:left="0"/>
      </w:pPr>
      <w:r w:rsidRPr="00DF3167">
        <w:t>- О</w:t>
      </w:r>
      <w:r w:rsidR="00416E6A" w:rsidRPr="00DF3167">
        <w:t>ргана местного самоуправления;</w:t>
      </w:r>
    </w:p>
    <w:p w:rsidR="00416E6A" w:rsidRPr="00DF3167" w:rsidRDefault="00416E6A" w:rsidP="008F5D29">
      <w:pPr>
        <w:pStyle w:val="a9"/>
        <w:tabs>
          <w:tab w:val="left" w:pos="2415"/>
        </w:tabs>
        <w:ind w:left="0"/>
      </w:pPr>
      <w:r w:rsidRPr="00DF3167">
        <w:t xml:space="preserve">- </w:t>
      </w:r>
      <w:r w:rsidR="008149E0" w:rsidRPr="00DF3167">
        <w:t>ГКУ ЯО «</w:t>
      </w:r>
      <w:proofErr w:type="spellStart"/>
      <w:proofErr w:type="gramStart"/>
      <w:r w:rsidR="008149E0" w:rsidRPr="00DF3167">
        <w:t>Гаврилов-Ямское</w:t>
      </w:r>
      <w:proofErr w:type="spellEnd"/>
      <w:proofErr w:type="gramEnd"/>
      <w:r w:rsidR="008149E0" w:rsidRPr="00DF3167">
        <w:t xml:space="preserve"> </w:t>
      </w:r>
      <w:proofErr w:type="spellStart"/>
      <w:r w:rsidR="008149E0" w:rsidRPr="00DF3167">
        <w:t>лестничество</w:t>
      </w:r>
      <w:proofErr w:type="spellEnd"/>
      <w:r w:rsidR="008149E0" w:rsidRPr="00DF3167">
        <w:t>»</w:t>
      </w:r>
      <w:r w:rsidRPr="00DF3167">
        <w:t>;</w:t>
      </w:r>
    </w:p>
    <w:p w:rsidR="00416E6A" w:rsidRPr="00DF3167" w:rsidRDefault="00416E6A" w:rsidP="008F5D29">
      <w:pPr>
        <w:pStyle w:val="a9"/>
        <w:tabs>
          <w:tab w:val="left" w:pos="2415"/>
        </w:tabs>
        <w:ind w:left="0"/>
      </w:pPr>
      <w:r w:rsidRPr="00DF3167">
        <w:t xml:space="preserve">- </w:t>
      </w:r>
      <w:r w:rsidR="008149E0" w:rsidRPr="00DF3167">
        <w:t xml:space="preserve">ОМВД России по </w:t>
      </w:r>
      <w:proofErr w:type="gramStart"/>
      <w:r w:rsidR="008149E0" w:rsidRPr="00DF3167">
        <w:t>Гаврилов-Ямскому</w:t>
      </w:r>
      <w:proofErr w:type="gramEnd"/>
      <w:r w:rsidR="008149E0" w:rsidRPr="00DF3167">
        <w:t xml:space="preserve"> району</w:t>
      </w:r>
      <w:r w:rsidRPr="00DF3167">
        <w:t>;</w:t>
      </w:r>
    </w:p>
    <w:p w:rsidR="00416E6A" w:rsidRPr="00DF3167" w:rsidRDefault="00416E6A" w:rsidP="008F5D29">
      <w:pPr>
        <w:pStyle w:val="a9"/>
        <w:tabs>
          <w:tab w:val="left" w:pos="2415"/>
        </w:tabs>
        <w:ind w:left="0"/>
      </w:pPr>
      <w:r w:rsidRPr="00DF3167">
        <w:t xml:space="preserve">- </w:t>
      </w:r>
      <w:r w:rsidR="007D0519" w:rsidRPr="00DF3167">
        <w:t>ДПД</w:t>
      </w:r>
      <w:r w:rsidRPr="00DF3167">
        <w:t>;</w:t>
      </w:r>
    </w:p>
    <w:p w:rsidR="007D0519" w:rsidRPr="00DF3167" w:rsidRDefault="007D0519" w:rsidP="008F5D29">
      <w:pPr>
        <w:pStyle w:val="aa"/>
        <w:tabs>
          <w:tab w:val="left" w:pos="567"/>
        </w:tabs>
        <w:spacing w:before="0" w:beforeAutospacing="0" w:after="0" w:afterAutospacing="0"/>
        <w:jc w:val="center"/>
        <w:rPr>
          <w:b/>
        </w:rPr>
      </w:pPr>
    </w:p>
    <w:p w:rsidR="00416E6A" w:rsidRPr="00DF3167" w:rsidRDefault="00416E6A" w:rsidP="008F5D29">
      <w:pPr>
        <w:pStyle w:val="aa"/>
        <w:tabs>
          <w:tab w:val="left" w:pos="567"/>
        </w:tabs>
        <w:spacing w:before="0" w:beforeAutospacing="0" w:after="0" w:afterAutospacing="0"/>
        <w:jc w:val="center"/>
        <w:rPr>
          <w:b/>
        </w:rPr>
      </w:pPr>
      <w:r w:rsidRPr="00DF3167">
        <w:rPr>
          <w:b/>
        </w:rPr>
        <w:t>Порядок</w:t>
      </w:r>
    </w:p>
    <w:p w:rsidR="00416E6A" w:rsidRPr="00DF3167" w:rsidRDefault="00416E6A" w:rsidP="008F5D29">
      <w:pPr>
        <w:pStyle w:val="aa"/>
        <w:tabs>
          <w:tab w:val="left" w:pos="567"/>
        </w:tabs>
        <w:spacing w:before="0" w:beforeAutospacing="0" w:after="0" w:afterAutospacing="0"/>
        <w:jc w:val="center"/>
        <w:rPr>
          <w:b/>
        </w:rPr>
      </w:pPr>
      <w:r w:rsidRPr="00DF3167">
        <w:rPr>
          <w:b/>
        </w:rPr>
        <w:t xml:space="preserve"> работы межведомственной группы по </w:t>
      </w:r>
      <w:proofErr w:type="gramStart"/>
      <w:r w:rsidRPr="00DF3167">
        <w:rPr>
          <w:b/>
        </w:rPr>
        <w:t>контролю за</w:t>
      </w:r>
      <w:proofErr w:type="gramEnd"/>
      <w:r w:rsidRPr="00DF3167">
        <w:rPr>
          <w:b/>
        </w:rPr>
        <w:t xml:space="preserve"> выжиганием сухой травянистой растительности на территории </w:t>
      </w:r>
      <w:r w:rsidR="00A47055" w:rsidRPr="00DF3167">
        <w:rPr>
          <w:b/>
        </w:rPr>
        <w:t>Великосельского</w:t>
      </w:r>
      <w:r w:rsidRPr="00DF3167">
        <w:rPr>
          <w:b/>
        </w:rPr>
        <w:t xml:space="preserve"> сельского поселения</w:t>
      </w:r>
    </w:p>
    <w:p w:rsidR="009503FF" w:rsidRPr="00DF3167" w:rsidRDefault="009503FF" w:rsidP="007D0519">
      <w:pPr>
        <w:pStyle w:val="aa"/>
        <w:tabs>
          <w:tab w:val="left" w:pos="567"/>
        </w:tabs>
        <w:spacing w:before="0" w:beforeAutospacing="0" w:after="0" w:afterAutospacing="0"/>
        <w:jc w:val="both"/>
        <w:rPr>
          <w:b/>
        </w:rPr>
      </w:pPr>
    </w:p>
    <w:p w:rsidR="00416E6A" w:rsidRPr="00DF3167" w:rsidRDefault="009503FF" w:rsidP="007D0519">
      <w:pPr>
        <w:pStyle w:val="aa"/>
        <w:tabs>
          <w:tab w:val="left" w:pos="567"/>
        </w:tabs>
        <w:spacing w:before="0" w:beforeAutospacing="0" w:after="0" w:afterAutospacing="0"/>
        <w:jc w:val="both"/>
      </w:pPr>
      <w:r w:rsidRPr="00DF3167">
        <w:rPr>
          <w:b/>
        </w:rPr>
        <w:tab/>
      </w:r>
      <w:r w:rsidR="007D0519" w:rsidRPr="00DF3167">
        <w:t>1.</w:t>
      </w:r>
      <w:r w:rsidRPr="00DF3167">
        <w:t xml:space="preserve"> </w:t>
      </w:r>
      <w:proofErr w:type="gramStart"/>
      <w:r w:rsidR="00416E6A" w:rsidRPr="00DF3167">
        <w:t xml:space="preserve">Порядок работы межведомственной группы по контролю за выжиганием сухой травянистой растительности на территории </w:t>
      </w:r>
      <w:r w:rsidR="00A47055" w:rsidRPr="00DF3167">
        <w:t>Великосельского</w:t>
      </w:r>
      <w:r w:rsidR="00416E6A" w:rsidRPr="00DF3167">
        <w:t xml:space="preserve"> сельского поселения разработан в целях организации и осуществления контроля за соблюдением требований</w:t>
      </w:r>
      <w:r w:rsidR="007D0519" w:rsidRPr="00DF3167">
        <w:t xml:space="preserve"> Приказа Федерального агентства лесного хозяйства от 16.02.2023 № 102 «Об организации проведения внеплановых проверок готовности органов исполнительной власти субъектов Российской Федерации, уполномоченных в области лесных отношений, к пожароопасному сезону 2023 года на землях лесного фонда</w:t>
      </w:r>
      <w:proofErr w:type="gramEnd"/>
      <w:r w:rsidR="007D0519" w:rsidRPr="00DF3167">
        <w:t>»</w:t>
      </w:r>
      <w:r w:rsidR="008B033D" w:rsidRPr="00DF3167">
        <w:t xml:space="preserve"> и </w:t>
      </w:r>
      <w:r w:rsidR="00416E6A" w:rsidRPr="00DF3167">
        <w:t>принимает во внимание, что:</w:t>
      </w:r>
    </w:p>
    <w:p w:rsidR="00416E6A" w:rsidRPr="00DF3167" w:rsidRDefault="00416E6A" w:rsidP="008F5D29">
      <w:pPr>
        <w:jc w:val="both"/>
      </w:pPr>
      <w:r w:rsidRPr="00DF3167">
        <w:rPr>
          <w:rStyle w:val="apple-converted-space"/>
          <w:b/>
          <w:bCs/>
        </w:rPr>
        <w:t> </w:t>
      </w:r>
      <w:r w:rsidRPr="00DF3167">
        <w:rPr>
          <w:rStyle w:val="ab"/>
        </w:rPr>
        <w:t>Запрещается:</w:t>
      </w:r>
    </w:p>
    <w:p w:rsidR="00416E6A" w:rsidRPr="00DF3167" w:rsidRDefault="00416E6A" w:rsidP="008F5D29">
      <w:pPr>
        <w:pStyle w:val="aa"/>
        <w:spacing w:before="0" w:beforeAutospacing="0" w:after="0" w:afterAutospacing="0"/>
        <w:jc w:val="both"/>
      </w:pPr>
      <w:r w:rsidRPr="00DF3167">
        <w:t xml:space="preserve">        </w:t>
      </w:r>
      <w:proofErr w:type="gramStart"/>
      <w:r w:rsidRPr="00DF3167">
        <w:t>выжигание сухой травянистой растительности, стерни, пожнивных остатков</w:t>
      </w:r>
      <w:r w:rsidRPr="00DF3167">
        <w:rPr>
          <w:rStyle w:val="apple-converted-space"/>
        </w:rPr>
        <w:t> </w:t>
      </w:r>
      <w:r w:rsidRPr="00DF3167">
        <w:t>на землях сельскохозяйственного назначения и землях запаса, разведение костров на полях</w:t>
      </w:r>
      <w:r w:rsidRPr="00DF3167">
        <w:rPr>
          <w:rStyle w:val="apple-converted-space"/>
        </w:rPr>
        <w:t> </w:t>
      </w:r>
      <w:r w:rsidRPr="00DF3167">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DF3167">
        <w:t xml:space="preserve"> </w:t>
      </w:r>
      <w:proofErr w:type="gramStart"/>
      <w:r w:rsidRPr="00DF3167">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416E6A" w:rsidRPr="00DF3167" w:rsidRDefault="00416E6A" w:rsidP="008F5D29">
      <w:pPr>
        <w:pStyle w:val="aa"/>
        <w:spacing w:before="0" w:beforeAutospacing="0" w:after="0" w:afterAutospacing="0"/>
        <w:jc w:val="both"/>
      </w:pPr>
      <w:r w:rsidRPr="00DF3167">
        <w:t xml:space="preserve">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w:t>
      </w:r>
      <w:r w:rsidRPr="00DF3167">
        <w:lastRenderedPageBreak/>
        <w:t>кустарники в полосах отвода автомобильных дорог, полосах отвода и охранных зонах железных дорог, путепроводов и продуктопроводов;</w:t>
      </w:r>
    </w:p>
    <w:p w:rsidR="00416E6A" w:rsidRPr="00DF3167" w:rsidRDefault="00416E6A" w:rsidP="008F5D29">
      <w:pPr>
        <w:pStyle w:val="aa"/>
        <w:spacing w:before="0" w:beforeAutospacing="0" w:after="0" w:afterAutospacing="0"/>
        <w:jc w:val="both"/>
      </w:pPr>
      <w:r w:rsidRPr="00DF3167">
        <w:t xml:space="preserve">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16E6A" w:rsidRPr="00DF3167" w:rsidRDefault="00416E6A" w:rsidP="008F5D29">
      <w:pPr>
        <w:pStyle w:val="aa"/>
        <w:spacing w:before="0" w:beforeAutospacing="0" w:after="0" w:afterAutospacing="0"/>
        <w:jc w:val="both"/>
      </w:pPr>
      <w:r w:rsidRPr="00DF3167">
        <w:t xml:space="preserve">        сжигание отходов и тары в местах, находящихся на расстоянии менее 50 метров от объектов;</w:t>
      </w:r>
    </w:p>
    <w:p w:rsidR="00416E6A" w:rsidRPr="00DF3167" w:rsidRDefault="00416E6A" w:rsidP="008F5D29">
      <w:pPr>
        <w:pStyle w:val="aa"/>
        <w:spacing w:before="0" w:beforeAutospacing="0" w:after="0" w:afterAutospacing="0"/>
        <w:jc w:val="both"/>
      </w:pPr>
      <w:r w:rsidRPr="00DF3167">
        <w:t xml:space="preserve">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DF3167">
        <w:t>высоту основан на</w:t>
      </w:r>
      <w:proofErr w:type="gramEnd"/>
      <w:r w:rsidRPr="00DF3167">
        <w:t xml:space="preserve"> нагревании воздуха внутри конструкции с помощью открытого огня;</w:t>
      </w:r>
    </w:p>
    <w:p w:rsidR="009503FF" w:rsidRPr="00DF3167" w:rsidRDefault="00416E6A" w:rsidP="008F5D29">
      <w:pPr>
        <w:pStyle w:val="aa"/>
        <w:spacing w:before="0" w:beforeAutospacing="0" w:after="0" w:afterAutospacing="0"/>
        <w:jc w:val="both"/>
      </w:pPr>
      <w:r w:rsidRPr="00DF3167">
        <w:t xml:space="preserve">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503FF" w:rsidRPr="00DF3167" w:rsidRDefault="007D0519" w:rsidP="009503FF">
      <w:pPr>
        <w:pStyle w:val="aa"/>
        <w:spacing w:before="0" w:beforeAutospacing="0" w:after="0" w:afterAutospacing="0"/>
        <w:ind w:firstLine="708"/>
        <w:jc w:val="both"/>
      </w:pPr>
      <w:r w:rsidRPr="00DF3167">
        <w:rPr>
          <w:rStyle w:val="ab"/>
        </w:rPr>
        <w:t>2.</w:t>
      </w:r>
      <w:r w:rsidR="00416E6A" w:rsidRPr="00DF3167">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w:t>
      </w:r>
      <w:r w:rsidR="00416E6A" w:rsidRPr="00DF3167">
        <w:rPr>
          <w:rStyle w:val="ab"/>
        </w:rPr>
        <w:t>при условии, что:</w:t>
      </w:r>
    </w:p>
    <w:p w:rsidR="009503FF" w:rsidRPr="00DF3167" w:rsidRDefault="009503FF" w:rsidP="009503FF">
      <w:pPr>
        <w:pStyle w:val="aa"/>
        <w:spacing w:before="0" w:beforeAutospacing="0" w:after="0" w:afterAutospacing="0"/>
        <w:ind w:firstLine="708"/>
        <w:jc w:val="both"/>
      </w:pPr>
      <w:r w:rsidRPr="00DF3167">
        <w:t xml:space="preserve">а) </w:t>
      </w:r>
      <w:r w:rsidR="00416E6A" w:rsidRPr="00DF3167">
        <w:t>участок для выжигания сухой травянистой растительности располагается на расстоянии не ближе 50 метров от ближайшего объекта;</w:t>
      </w:r>
    </w:p>
    <w:p w:rsidR="009503FF" w:rsidRPr="00DF3167" w:rsidRDefault="009503FF" w:rsidP="009503FF">
      <w:pPr>
        <w:pStyle w:val="aa"/>
        <w:spacing w:before="0" w:beforeAutospacing="0" w:after="0" w:afterAutospacing="0"/>
        <w:ind w:firstLine="708"/>
        <w:jc w:val="both"/>
      </w:pPr>
      <w:r w:rsidRPr="00DF3167">
        <w:t xml:space="preserve">б) </w:t>
      </w:r>
      <w:r w:rsidR="00416E6A" w:rsidRPr="00DF3167">
        <w:t>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503FF" w:rsidRPr="00DF3167" w:rsidRDefault="009503FF" w:rsidP="009503FF">
      <w:pPr>
        <w:pStyle w:val="aa"/>
        <w:spacing w:before="0" w:beforeAutospacing="0" w:after="0" w:afterAutospacing="0"/>
        <w:ind w:firstLine="708"/>
        <w:jc w:val="both"/>
      </w:pPr>
      <w:r w:rsidRPr="00DF3167">
        <w:t xml:space="preserve">в) </w:t>
      </w:r>
      <w:r w:rsidR="00416E6A" w:rsidRPr="00DF3167">
        <w:t>на территории, включающей участок для выжигания сухой травянистой растительности, не действует особый противопожарный режим;</w:t>
      </w:r>
    </w:p>
    <w:p w:rsidR="009503FF" w:rsidRPr="00DF3167" w:rsidRDefault="009503FF" w:rsidP="009503FF">
      <w:pPr>
        <w:pStyle w:val="aa"/>
        <w:spacing w:before="0" w:beforeAutospacing="0" w:after="0" w:afterAutospacing="0"/>
        <w:ind w:firstLine="708"/>
        <w:jc w:val="both"/>
      </w:pPr>
      <w:r w:rsidRPr="00DF3167">
        <w:t xml:space="preserve">г) </w:t>
      </w:r>
      <w:r w:rsidR="00416E6A" w:rsidRPr="00DF3167">
        <w:t>лица, участвующие в выжигании сухой травянистой растительности, обеспечены первичными средствами пожаротушения.</w:t>
      </w:r>
    </w:p>
    <w:p w:rsidR="009503FF" w:rsidRPr="00DF3167" w:rsidRDefault="00416E6A" w:rsidP="009503FF">
      <w:pPr>
        <w:pStyle w:val="aa"/>
        <w:spacing w:before="0" w:beforeAutospacing="0" w:after="0" w:afterAutospacing="0"/>
        <w:ind w:firstLine="708"/>
        <w:jc w:val="both"/>
      </w:pPr>
      <w:r w:rsidRPr="00DF3167">
        <w:t>Выжигание сухой травянистой растительности на земельных участках, непосредственно примыкающих к лесам,</w:t>
      </w:r>
      <w:r w:rsidRPr="00DF3167">
        <w:rPr>
          <w:rStyle w:val="apple-converted-space"/>
        </w:rPr>
        <w:t> </w:t>
      </w:r>
      <w:r w:rsidRPr="00DF3167">
        <w:t>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r w:rsidRPr="00DF3167">
        <w:rPr>
          <w:rStyle w:val="apple-converted-space"/>
        </w:rPr>
        <w:t> </w:t>
      </w:r>
      <w:r w:rsidRPr="00DF3167">
        <w:t>Так,</w:t>
      </w:r>
      <w:r w:rsidRPr="00DF3167">
        <w:rPr>
          <w:rStyle w:val="apple-converted-space"/>
        </w:rPr>
        <w:t> </w:t>
      </w:r>
      <w:r w:rsidRPr="00DF3167">
        <w:rPr>
          <w:rStyle w:val="ab"/>
        </w:rPr>
        <w:t>запрещается</w:t>
      </w:r>
      <w:r w:rsidRPr="00DF3167">
        <w:rPr>
          <w:rStyle w:val="apple-converted-space"/>
        </w:rPr>
        <w:t> </w:t>
      </w:r>
      <w:r w:rsidRPr="00DF3167">
        <w:t>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9503FF" w:rsidRPr="00DF3167" w:rsidRDefault="00666AE7" w:rsidP="009503FF">
      <w:pPr>
        <w:pStyle w:val="aa"/>
        <w:spacing w:before="0" w:beforeAutospacing="0" w:after="0" w:afterAutospacing="0"/>
        <w:ind w:firstLine="708"/>
        <w:jc w:val="both"/>
        <w:rPr>
          <w:rStyle w:val="ab"/>
          <w:b w:val="0"/>
        </w:rPr>
      </w:pPr>
      <w:r w:rsidRPr="00DF3167">
        <w:rPr>
          <w:rStyle w:val="ab"/>
        </w:rPr>
        <w:t>3.</w:t>
      </w:r>
      <w:r w:rsidR="00416E6A" w:rsidRPr="00DF3167">
        <w:rPr>
          <w:rStyle w:val="ab"/>
          <w:b w:val="0"/>
        </w:rPr>
        <w:t>Межведомственная группа выполняет следующие функции:</w:t>
      </w:r>
    </w:p>
    <w:p w:rsidR="008C55CA" w:rsidRPr="00DF3167" w:rsidRDefault="007D0519" w:rsidP="008C55CA">
      <w:pPr>
        <w:pStyle w:val="aa"/>
        <w:spacing w:before="0" w:beforeAutospacing="0" w:after="0" w:afterAutospacing="0"/>
        <w:ind w:firstLine="708"/>
        <w:jc w:val="both"/>
        <w:rPr>
          <w:rStyle w:val="ab"/>
          <w:b w:val="0"/>
          <w:bCs w:val="0"/>
        </w:rPr>
      </w:pPr>
      <w:r w:rsidRPr="00DF3167">
        <w:rPr>
          <w:rStyle w:val="ab"/>
          <w:b w:val="0"/>
        </w:rPr>
        <w:t>В</w:t>
      </w:r>
      <w:r w:rsidR="00416E6A" w:rsidRPr="00DF3167">
        <w:rPr>
          <w:rStyle w:val="ab"/>
          <w:b w:val="0"/>
        </w:rPr>
        <w:t xml:space="preserve"> пожароопасный период создается мобильная группа патрулирования.</w:t>
      </w:r>
      <w:r w:rsidRPr="00DF3167">
        <w:rPr>
          <w:rStyle w:val="ab"/>
          <w:b w:val="0"/>
        </w:rPr>
        <w:t xml:space="preserve"> </w:t>
      </w:r>
      <w:r w:rsidR="00416E6A" w:rsidRPr="00DF3167">
        <w:rPr>
          <w:rStyle w:val="ab"/>
          <w:b w:val="0"/>
        </w:rPr>
        <w:t>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лесного контроля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РФ.</w:t>
      </w:r>
    </w:p>
    <w:p w:rsidR="008C55CA" w:rsidRPr="00DF3167" w:rsidRDefault="00416E6A" w:rsidP="008C55CA">
      <w:pPr>
        <w:pStyle w:val="aa"/>
        <w:spacing w:before="0" w:beforeAutospacing="0" w:after="0" w:afterAutospacing="0"/>
        <w:ind w:firstLine="708"/>
        <w:jc w:val="both"/>
      </w:pPr>
      <w:r w:rsidRPr="00DF3167">
        <w:t>Ежесуточный о</w:t>
      </w:r>
      <w:r w:rsidR="00FD120F" w:rsidRPr="00DF3167">
        <w:t xml:space="preserve">перативный контроль территорий </w:t>
      </w:r>
      <w:r w:rsidR="00F41886" w:rsidRPr="00DF3167">
        <w:t>П</w:t>
      </w:r>
      <w:r w:rsidRPr="00DF3167">
        <w:t>оселени</w:t>
      </w:r>
      <w:r w:rsidR="00F41886" w:rsidRPr="00DF3167">
        <w:t>я</w:t>
      </w:r>
      <w:r w:rsidRPr="00DF3167">
        <w:t xml:space="preserve"> за состоянием обстановки с выжиганием сухой травянистой растительности, ежедневный анализ обстановки с загораниями и принятых мер.</w:t>
      </w:r>
    </w:p>
    <w:p w:rsidR="008C55CA" w:rsidRPr="00DF3167" w:rsidRDefault="00416E6A" w:rsidP="008C55CA">
      <w:pPr>
        <w:pStyle w:val="aa"/>
        <w:spacing w:before="0" w:beforeAutospacing="0" w:after="0" w:afterAutospacing="0"/>
        <w:ind w:firstLine="708"/>
        <w:jc w:val="both"/>
      </w:pPr>
      <w:r w:rsidRPr="00DF3167">
        <w:lastRenderedPageBreak/>
        <w:t>Разработку маршрутов мобильных групп патрулирования:</w:t>
      </w:r>
      <w:r w:rsidR="008C55CA" w:rsidRPr="00DF3167">
        <w:t xml:space="preserve"> </w:t>
      </w:r>
      <w:r w:rsidRPr="00DF3167">
        <w:t xml:space="preserve">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w:t>
      </w:r>
      <w:r w:rsidR="00F41886" w:rsidRPr="00DF3167">
        <w:t>Поселения</w:t>
      </w:r>
      <w:r w:rsidRPr="00DF3167">
        <w:t xml:space="preserve"> выезды группы производятся в безусловном порядке.</w:t>
      </w:r>
    </w:p>
    <w:p w:rsidR="008C55CA" w:rsidRPr="00DF3167" w:rsidRDefault="00416E6A" w:rsidP="008C55CA">
      <w:pPr>
        <w:pStyle w:val="aa"/>
        <w:spacing w:before="0" w:beforeAutospacing="0" w:after="0" w:afterAutospacing="0"/>
        <w:ind w:firstLine="708"/>
        <w:jc w:val="both"/>
      </w:pPr>
      <w:r w:rsidRPr="00DF3167">
        <w:t>В зависимости от обстановки организует работу нескольких мобильных групп патрулирования.</w:t>
      </w:r>
    </w:p>
    <w:p w:rsidR="002E2FD7" w:rsidRPr="00DF3167" w:rsidRDefault="00416E6A" w:rsidP="002E2FD7">
      <w:pPr>
        <w:pStyle w:val="aa"/>
        <w:spacing w:before="0" w:beforeAutospacing="0" w:after="0" w:afterAutospacing="0"/>
        <w:ind w:firstLine="708"/>
        <w:jc w:val="both"/>
      </w:pPr>
      <w:r w:rsidRPr="00DF3167">
        <w:t xml:space="preserve">Направляет материалы на рассмотрение в </w:t>
      </w:r>
      <w:r w:rsidR="00A42F9A" w:rsidRPr="00DF3167">
        <w:t>административную комиссию при Администрации Гаврилов-Ямского муниципального района.</w:t>
      </w:r>
    </w:p>
    <w:p w:rsidR="002E2FD7" w:rsidRPr="00DF3167" w:rsidRDefault="00416E6A" w:rsidP="002E2FD7">
      <w:pPr>
        <w:pStyle w:val="aa"/>
        <w:spacing w:before="0" w:beforeAutospacing="0" w:after="0" w:afterAutospacing="0"/>
        <w:ind w:firstLine="708"/>
        <w:jc w:val="both"/>
      </w:pPr>
      <w:r w:rsidRPr="00DF3167">
        <w:t>Проводит комплекс профилактических мероприятий в населенных пунктах.</w:t>
      </w:r>
      <w:r w:rsidR="002E2FD7" w:rsidRPr="00DF3167">
        <w:t xml:space="preserve"> </w:t>
      </w:r>
      <w:r w:rsidRPr="00DF3167">
        <w:t xml:space="preserve">О складывающейся обстановке, принимаемых мерах, проблемных вопросах и путях их решения информирует </w:t>
      </w:r>
      <w:r w:rsidR="00A42F9A" w:rsidRPr="00DF3167">
        <w:t>Администрацию Гаврилов-Ямского муниципального района. Для принятия мер реагирования информирует органы прокуратуры.</w:t>
      </w:r>
    </w:p>
    <w:p w:rsidR="00416E6A" w:rsidRPr="00DF3167" w:rsidRDefault="00416E6A" w:rsidP="002E2FD7">
      <w:pPr>
        <w:pStyle w:val="aa"/>
        <w:spacing w:before="0" w:beforeAutospacing="0" w:after="0" w:afterAutospacing="0"/>
        <w:ind w:firstLine="708"/>
        <w:jc w:val="both"/>
      </w:pPr>
      <w:r w:rsidRPr="00DF3167">
        <w:rPr>
          <w:color w:val="000000"/>
          <w:lang w:bidi="ru-RU"/>
        </w:rPr>
        <w:t>Мобильная группа патрулирования в рамках своих полномочий:</w:t>
      </w:r>
    </w:p>
    <w:p w:rsidR="00416E6A" w:rsidRPr="00DF3167" w:rsidRDefault="00416E6A" w:rsidP="008F5D29">
      <w:pPr>
        <w:widowControl w:val="0"/>
        <w:numPr>
          <w:ilvl w:val="0"/>
          <w:numId w:val="4"/>
        </w:numPr>
        <w:tabs>
          <w:tab w:val="left" w:pos="914"/>
        </w:tabs>
        <w:ind w:firstLine="740"/>
        <w:jc w:val="both"/>
        <w:rPr>
          <w:color w:val="000000"/>
          <w:lang w:bidi="ru-RU"/>
        </w:rPr>
      </w:pPr>
      <w:r w:rsidRPr="00DF3167">
        <w:rPr>
          <w:color w:val="000000"/>
          <w:lang w:bidi="ru-RU"/>
        </w:rPr>
        <w:t>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416E6A" w:rsidRPr="00DF3167" w:rsidRDefault="00416E6A" w:rsidP="008F5D29">
      <w:pPr>
        <w:widowControl w:val="0"/>
        <w:numPr>
          <w:ilvl w:val="0"/>
          <w:numId w:val="4"/>
        </w:numPr>
        <w:tabs>
          <w:tab w:val="left" w:pos="977"/>
        </w:tabs>
        <w:ind w:firstLine="740"/>
        <w:jc w:val="both"/>
        <w:rPr>
          <w:color w:val="000000"/>
          <w:lang w:bidi="ru-RU"/>
        </w:rPr>
      </w:pPr>
      <w:r w:rsidRPr="00DF3167">
        <w:rPr>
          <w:color w:val="000000"/>
          <w:lang w:bidi="ru-RU"/>
        </w:rPr>
        <w:t>реализует комплекс профилактических мероприятий;</w:t>
      </w:r>
    </w:p>
    <w:p w:rsidR="00416E6A" w:rsidRPr="00DF3167" w:rsidRDefault="00416E6A" w:rsidP="008F5D29">
      <w:pPr>
        <w:widowControl w:val="0"/>
        <w:numPr>
          <w:ilvl w:val="0"/>
          <w:numId w:val="4"/>
        </w:numPr>
        <w:tabs>
          <w:tab w:val="left" w:pos="977"/>
        </w:tabs>
        <w:ind w:firstLine="740"/>
        <w:jc w:val="both"/>
        <w:outlineLvl w:val="1"/>
        <w:rPr>
          <w:bCs/>
          <w:color w:val="000000"/>
          <w:lang w:bidi="ru-RU"/>
        </w:rPr>
      </w:pPr>
      <w:bookmarkStart w:id="1" w:name="bookmark2"/>
      <w:r w:rsidRPr="00DF3167">
        <w:rPr>
          <w:bCs/>
          <w:color w:val="000000"/>
          <w:lang w:bidi="ru-RU"/>
        </w:rPr>
        <w:t>контролирует выполнение работ по опашке (обновлению опашки);</w:t>
      </w:r>
      <w:bookmarkEnd w:id="1"/>
    </w:p>
    <w:p w:rsidR="00416E6A" w:rsidRPr="00DF3167" w:rsidRDefault="00416E6A" w:rsidP="008F5D29">
      <w:pPr>
        <w:widowControl w:val="0"/>
        <w:numPr>
          <w:ilvl w:val="0"/>
          <w:numId w:val="4"/>
        </w:numPr>
        <w:tabs>
          <w:tab w:val="left" w:pos="924"/>
        </w:tabs>
        <w:ind w:firstLine="740"/>
        <w:jc w:val="both"/>
        <w:rPr>
          <w:color w:val="000000"/>
          <w:lang w:bidi="ru-RU"/>
        </w:rPr>
      </w:pPr>
      <w:r w:rsidRPr="00DF3167">
        <w:rPr>
          <w:color w:val="000000"/>
          <w:lang w:bidi="ru-RU"/>
        </w:rPr>
        <w:t>сообщает в пожарную охрану о фактах природных пожаров и выжигании травянистой растительности в целях организации их тушения;</w:t>
      </w:r>
    </w:p>
    <w:p w:rsidR="00416E6A" w:rsidRPr="00DF3167" w:rsidRDefault="00416E6A" w:rsidP="008F5D29">
      <w:pPr>
        <w:widowControl w:val="0"/>
        <w:numPr>
          <w:ilvl w:val="0"/>
          <w:numId w:val="4"/>
        </w:numPr>
        <w:tabs>
          <w:tab w:val="left" w:pos="919"/>
        </w:tabs>
        <w:spacing w:line="302" w:lineRule="exact"/>
        <w:ind w:firstLine="740"/>
        <w:jc w:val="both"/>
        <w:rPr>
          <w:color w:val="000000"/>
          <w:lang w:bidi="ru-RU"/>
        </w:rPr>
      </w:pPr>
      <w:r w:rsidRPr="00DF3167">
        <w:rPr>
          <w:color w:val="000000"/>
          <w:lang w:bidi="ru-RU"/>
        </w:rPr>
        <w:t>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416E6A" w:rsidRPr="00DF3167" w:rsidRDefault="00416E6A" w:rsidP="008F5D29">
      <w:pPr>
        <w:pStyle w:val="50"/>
        <w:shd w:val="clear" w:color="auto" w:fill="auto"/>
        <w:spacing w:before="0" w:line="302" w:lineRule="exact"/>
        <w:ind w:firstLine="740"/>
        <w:rPr>
          <w:i w:val="0"/>
          <w:color w:val="000000"/>
          <w:sz w:val="24"/>
          <w:szCs w:val="24"/>
          <w:lang w:bidi="ru-RU"/>
        </w:rPr>
      </w:pPr>
      <w:r w:rsidRPr="00DF3167">
        <w:rPr>
          <w:i w:val="0"/>
          <w:sz w:val="24"/>
          <w:szCs w:val="24"/>
        </w:rPr>
        <w:t>Выезды межведомственной группы осуществляются на служебном автотранспорте.</w:t>
      </w:r>
      <w:r w:rsidRPr="00DF3167">
        <w:rPr>
          <w:i w:val="0"/>
          <w:iCs w:val="0"/>
          <w:color w:val="000000"/>
          <w:sz w:val="24"/>
          <w:szCs w:val="24"/>
          <w:lang w:bidi="ru-RU"/>
        </w:rPr>
        <w:t xml:space="preserve"> </w:t>
      </w:r>
      <w:r w:rsidRPr="00DF3167">
        <w:rPr>
          <w:i w:val="0"/>
          <w:color w:val="000000"/>
          <w:sz w:val="24"/>
          <w:szCs w:val="24"/>
          <w:lang w:bidi="ru-RU"/>
        </w:rPr>
        <w:t>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rsidR="00416E6A" w:rsidRPr="00DF3167" w:rsidRDefault="00416E6A" w:rsidP="008F5D29">
      <w:pPr>
        <w:widowControl w:val="0"/>
        <w:numPr>
          <w:ilvl w:val="0"/>
          <w:numId w:val="4"/>
        </w:numPr>
        <w:tabs>
          <w:tab w:val="left" w:pos="982"/>
        </w:tabs>
        <w:spacing w:line="302" w:lineRule="exact"/>
        <w:ind w:firstLine="740"/>
        <w:jc w:val="both"/>
        <w:rPr>
          <w:iCs/>
          <w:color w:val="000000"/>
          <w:lang w:bidi="ru-RU"/>
        </w:rPr>
      </w:pPr>
      <w:r w:rsidRPr="00DF3167">
        <w:rPr>
          <w:iCs/>
          <w:color w:val="000000"/>
          <w:lang w:bidi="ru-RU"/>
        </w:rPr>
        <w:t>лопаты;</w:t>
      </w:r>
    </w:p>
    <w:p w:rsidR="00416E6A" w:rsidRPr="00DF3167" w:rsidRDefault="00416E6A" w:rsidP="008F5D29">
      <w:pPr>
        <w:widowControl w:val="0"/>
        <w:numPr>
          <w:ilvl w:val="0"/>
          <w:numId w:val="4"/>
        </w:numPr>
        <w:tabs>
          <w:tab w:val="left" w:pos="982"/>
        </w:tabs>
        <w:spacing w:line="302" w:lineRule="exact"/>
        <w:ind w:firstLine="740"/>
        <w:jc w:val="both"/>
        <w:rPr>
          <w:iCs/>
          <w:color w:val="000000"/>
          <w:lang w:bidi="ru-RU"/>
        </w:rPr>
      </w:pPr>
      <w:r w:rsidRPr="00DF3167">
        <w:rPr>
          <w:iCs/>
          <w:color w:val="000000"/>
          <w:lang w:bidi="ru-RU"/>
        </w:rPr>
        <w:t>ранцевые огнетушители;</w:t>
      </w:r>
    </w:p>
    <w:p w:rsidR="00416E6A" w:rsidRPr="00DF3167" w:rsidRDefault="00416E6A" w:rsidP="008F5D29">
      <w:pPr>
        <w:widowControl w:val="0"/>
        <w:numPr>
          <w:ilvl w:val="0"/>
          <w:numId w:val="4"/>
        </w:numPr>
        <w:tabs>
          <w:tab w:val="left" w:pos="982"/>
        </w:tabs>
        <w:spacing w:line="302" w:lineRule="exact"/>
        <w:ind w:firstLine="740"/>
        <w:jc w:val="both"/>
        <w:rPr>
          <w:iCs/>
          <w:color w:val="000000"/>
          <w:lang w:bidi="ru-RU"/>
        </w:rPr>
      </w:pPr>
      <w:r w:rsidRPr="00DF3167">
        <w:rPr>
          <w:iCs/>
          <w:color w:val="000000"/>
          <w:lang w:bidi="ru-RU"/>
        </w:rPr>
        <w:t>мотопомпа (по возможности).</w:t>
      </w:r>
    </w:p>
    <w:p w:rsidR="00416E6A" w:rsidRPr="00DF3167" w:rsidRDefault="00416E6A" w:rsidP="008F5D29">
      <w:pPr>
        <w:pStyle w:val="aa"/>
        <w:spacing w:before="0" w:beforeAutospacing="0" w:after="0" w:afterAutospacing="0"/>
        <w:jc w:val="both"/>
      </w:pPr>
    </w:p>
    <w:p w:rsidR="00416E6A" w:rsidRPr="00DF3167" w:rsidRDefault="00416E6A" w:rsidP="008F5D29">
      <w:pPr>
        <w:pStyle w:val="aa"/>
        <w:spacing w:before="0" w:beforeAutospacing="0" w:after="0" w:afterAutospacing="0"/>
        <w:jc w:val="both"/>
      </w:pPr>
      <w:r w:rsidRPr="00DF3167">
        <w:rPr>
          <w:rStyle w:val="ab"/>
        </w:rPr>
        <w:t> </w:t>
      </w: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Pr="00DF3167" w:rsidRDefault="00F41886" w:rsidP="008F5D29">
      <w:pPr>
        <w:jc w:val="right"/>
      </w:pPr>
    </w:p>
    <w:p w:rsidR="00F41886" w:rsidRDefault="00F41886" w:rsidP="008F5D29">
      <w:pPr>
        <w:jc w:val="right"/>
      </w:pPr>
    </w:p>
    <w:p w:rsidR="00D378C8" w:rsidRDefault="00D378C8" w:rsidP="008F5D29">
      <w:pPr>
        <w:jc w:val="right"/>
      </w:pPr>
    </w:p>
    <w:p w:rsidR="00D378C8" w:rsidRDefault="00D378C8" w:rsidP="008F5D29">
      <w:pPr>
        <w:jc w:val="right"/>
      </w:pPr>
    </w:p>
    <w:p w:rsidR="00D378C8" w:rsidRDefault="00D378C8" w:rsidP="008F5D29">
      <w:pPr>
        <w:jc w:val="right"/>
      </w:pPr>
    </w:p>
    <w:p w:rsidR="00580EC4" w:rsidRPr="00DF3167" w:rsidRDefault="00580EC4" w:rsidP="008F5D29">
      <w:pPr>
        <w:jc w:val="right"/>
      </w:pPr>
    </w:p>
    <w:p w:rsidR="00F41886" w:rsidRPr="00DF3167" w:rsidRDefault="00F41886" w:rsidP="008F5D29">
      <w:pPr>
        <w:jc w:val="right"/>
      </w:pPr>
    </w:p>
    <w:p w:rsidR="00F15BF0" w:rsidRPr="00DF3167" w:rsidRDefault="00F15BF0" w:rsidP="00F41886">
      <w:pPr>
        <w:jc w:val="right"/>
      </w:pPr>
      <w:r w:rsidRPr="00DF3167">
        <w:lastRenderedPageBreak/>
        <w:t>Приложение № 3</w:t>
      </w:r>
    </w:p>
    <w:p w:rsidR="00F15BF0" w:rsidRPr="00DF3167" w:rsidRDefault="00F15BF0" w:rsidP="00F41886">
      <w:pPr>
        <w:jc w:val="right"/>
        <w:rPr>
          <w:b/>
        </w:rPr>
      </w:pPr>
    </w:p>
    <w:p w:rsidR="00F15BF0" w:rsidRPr="00DF3167" w:rsidRDefault="00F15BF0" w:rsidP="00F41886">
      <w:pPr>
        <w:jc w:val="right"/>
      </w:pPr>
      <w:r w:rsidRPr="00DF3167">
        <w:t xml:space="preserve">                                                                        </w:t>
      </w:r>
      <w:r w:rsidR="001071BE" w:rsidRPr="00DF3167">
        <w:t xml:space="preserve">                      </w:t>
      </w:r>
      <w:r w:rsidR="005C34A3" w:rsidRPr="00DF3167">
        <w:t>УТВЕРЖДАЮ</w:t>
      </w:r>
    </w:p>
    <w:p w:rsidR="00BF22C0" w:rsidRDefault="00F15BF0" w:rsidP="005C34A3">
      <w:pPr>
        <w:jc w:val="right"/>
      </w:pPr>
      <w:r w:rsidRPr="00DF3167">
        <w:t>Глава</w:t>
      </w:r>
      <w:r w:rsidR="005C34A3" w:rsidRPr="00DF3167">
        <w:t xml:space="preserve"> </w:t>
      </w:r>
      <w:r w:rsidR="00DE3060" w:rsidRPr="00DF3167">
        <w:t>Великосельского</w:t>
      </w:r>
      <w:r w:rsidRPr="00DF3167">
        <w:t xml:space="preserve"> </w:t>
      </w:r>
    </w:p>
    <w:p w:rsidR="00F15BF0" w:rsidRPr="00DF3167" w:rsidRDefault="00BF22C0" w:rsidP="005C34A3">
      <w:pPr>
        <w:jc w:val="right"/>
      </w:pPr>
      <w:r>
        <w:t xml:space="preserve">сельского </w:t>
      </w:r>
      <w:r w:rsidR="00F15BF0" w:rsidRPr="00DF3167">
        <w:t>поселения</w:t>
      </w:r>
    </w:p>
    <w:p w:rsidR="00F15BF0" w:rsidRPr="00DF3167" w:rsidRDefault="005C34A3" w:rsidP="005C34A3">
      <w:pPr>
        <w:tabs>
          <w:tab w:val="left" w:pos="5670"/>
          <w:tab w:val="left" w:pos="5812"/>
        </w:tabs>
        <w:jc w:val="center"/>
      </w:pPr>
      <w:r w:rsidRPr="00DF3167">
        <w:t xml:space="preserve">                                                                                                 </w:t>
      </w:r>
      <w:r w:rsidR="00DE3060" w:rsidRPr="00DF3167">
        <w:t>Водопьянов В.И.</w:t>
      </w:r>
      <w:r w:rsidR="00F15BF0" w:rsidRPr="00DF3167">
        <w:t xml:space="preserve"> /________</w:t>
      </w:r>
      <w:r w:rsidRPr="00DF3167">
        <w:t>___</w:t>
      </w:r>
      <w:r w:rsidR="00F15BF0" w:rsidRPr="00DF3167">
        <w:t>__/</w:t>
      </w:r>
    </w:p>
    <w:p w:rsidR="00F15BF0" w:rsidRPr="00DF3167" w:rsidRDefault="00F15BF0" w:rsidP="00F41886">
      <w:pPr>
        <w:jc w:val="right"/>
      </w:pPr>
      <w:r w:rsidRPr="00DF3167">
        <w:t>«</w:t>
      </w:r>
      <w:r w:rsidR="00CA12DF" w:rsidRPr="00DF3167">
        <w:t xml:space="preserve"> </w:t>
      </w:r>
      <w:r w:rsidR="00DE3060" w:rsidRPr="00DF3167">
        <w:t xml:space="preserve">  </w:t>
      </w:r>
      <w:r w:rsidR="005C34A3" w:rsidRPr="00DF3167">
        <w:t xml:space="preserve">  </w:t>
      </w:r>
      <w:r w:rsidRPr="00DF3167">
        <w:t xml:space="preserve"> » </w:t>
      </w:r>
      <w:r w:rsidR="00F41886" w:rsidRPr="00DF3167">
        <w:t>___________</w:t>
      </w:r>
      <w:r w:rsidRPr="00DF3167">
        <w:t xml:space="preserve"> </w:t>
      </w:r>
      <w:r w:rsidR="00CA12DF" w:rsidRPr="00DF3167">
        <w:t>20</w:t>
      </w:r>
      <w:r w:rsidR="00F41886" w:rsidRPr="00DF3167">
        <w:t>23</w:t>
      </w:r>
    </w:p>
    <w:p w:rsidR="00F15BF0" w:rsidRPr="00DF3167" w:rsidRDefault="00F15BF0" w:rsidP="008F5D29">
      <w:pPr>
        <w:jc w:val="right"/>
        <w:rPr>
          <w:b/>
        </w:rPr>
      </w:pPr>
    </w:p>
    <w:p w:rsidR="00F15BF0" w:rsidRPr="00DF3167" w:rsidRDefault="00F15BF0" w:rsidP="008F5D29">
      <w:pPr>
        <w:jc w:val="right"/>
        <w:rPr>
          <w:b/>
        </w:rPr>
      </w:pPr>
    </w:p>
    <w:p w:rsidR="00F15BF0" w:rsidRPr="00DF3167" w:rsidRDefault="00F15BF0" w:rsidP="008F5D29">
      <w:pPr>
        <w:jc w:val="center"/>
        <w:rPr>
          <w:b/>
        </w:rPr>
      </w:pPr>
      <w:r w:rsidRPr="00DF3167">
        <w:rPr>
          <w:b/>
        </w:rPr>
        <w:t xml:space="preserve">График </w:t>
      </w:r>
    </w:p>
    <w:p w:rsidR="00F15BF0" w:rsidRPr="00DF3167" w:rsidRDefault="00F15BF0" w:rsidP="008F5D29">
      <w:pPr>
        <w:jc w:val="center"/>
        <w:rPr>
          <w:b/>
        </w:rPr>
      </w:pPr>
      <w:r w:rsidRPr="00DF3167">
        <w:rPr>
          <w:b/>
        </w:rPr>
        <w:t xml:space="preserve">патрулирования территории </w:t>
      </w:r>
      <w:r w:rsidR="00DE3060" w:rsidRPr="00DF3167">
        <w:rPr>
          <w:b/>
        </w:rPr>
        <w:t>Великосельского</w:t>
      </w:r>
      <w:r w:rsidR="00F41886" w:rsidRPr="00DF3167">
        <w:rPr>
          <w:b/>
        </w:rPr>
        <w:t xml:space="preserve"> сельского</w:t>
      </w:r>
      <w:r w:rsidRPr="00DF3167">
        <w:rPr>
          <w:b/>
        </w:rPr>
        <w:t xml:space="preserve"> поселения</w:t>
      </w:r>
    </w:p>
    <w:p w:rsidR="00F15BF0" w:rsidRPr="00DF3167" w:rsidRDefault="00CA12DF" w:rsidP="008F5D29">
      <w:pPr>
        <w:jc w:val="center"/>
        <w:rPr>
          <w:b/>
        </w:rPr>
      </w:pPr>
      <w:r w:rsidRPr="00DF3167">
        <w:rPr>
          <w:b/>
        </w:rPr>
        <w:t xml:space="preserve">на </w:t>
      </w:r>
      <w:r w:rsidR="00F41886" w:rsidRPr="00DF3167">
        <w:rPr>
          <w:b/>
        </w:rPr>
        <w:t>___</w:t>
      </w:r>
      <w:r w:rsidR="00915169" w:rsidRPr="00DF3167">
        <w:rPr>
          <w:b/>
        </w:rPr>
        <w:t>___</w:t>
      </w:r>
      <w:r w:rsidR="00F41886" w:rsidRPr="00DF3167">
        <w:rPr>
          <w:b/>
        </w:rPr>
        <w:t>____ 2023</w:t>
      </w:r>
      <w:r w:rsidRPr="00DF3167">
        <w:rPr>
          <w:b/>
        </w:rPr>
        <w:t xml:space="preserve"> </w:t>
      </w:r>
      <w:r w:rsidR="00F15BF0" w:rsidRPr="00DF3167">
        <w:rPr>
          <w:b/>
        </w:rPr>
        <w:t>г.</w:t>
      </w:r>
    </w:p>
    <w:p w:rsidR="00F15BF0" w:rsidRPr="00DF3167" w:rsidRDefault="00F15BF0" w:rsidP="008F5D29">
      <w:pPr>
        <w:jc w:val="center"/>
        <w:rPr>
          <w:b/>
        </w:rPr>
      </w:pPr>
    </w:p>
    <w:tbl>
      <w:tblPr>
        <w:tblStyle w:val="ac"/>
        <w:tblW w:w="0" w:type="auto"/>
        <w:tblLook w:val="04A0"/>
      </w:tblPr>
      <w:tblGrid>
        <w:gridCol w:w="560"/>
        <w:gridCol w:w="1551"/>
        <w:gridCol w:w="2816"/>
        <w:gridCol w:w="2552"/>
        <w:gridCol w:w="2091"/>
      </w:tblGrid>
      <w:tr w:rsidR="00F15BF0" w:rsidRPr="00DF3167" w:rsidTr="007C3C57">
        <w:tc>
          <w:tcPr>
            <w:tcW w:w="561" w:type="dxa"/>
            <w:vAlign w:val="center"/>
          </w:tcPr>
          <w:p w:rsidR="00F15BF0" w:rsidRPr="00DF3167" w:rsidRDefault="00F15BF0" w:rsidP="008F5D29">
            <w:pPr>
              <w:jc w:val="center"/>
              <w:rPr>
                <w:b/>
                <w:sz w:val="24"/>
                <w:szCs w:val="24"/>
              </w:rPr>
            </w:pPr>
            <w:r w:rsidRPr="00DF3167">
              <w:rPr>
                <w:b/>
                <w:sz w:val="24"/>
                <w:szCs w:val="24"/>
              </w:rPr>
              <w:t>№</w:t>
            </w:r>
          </w:p>
          <w:p w:rsidR="00F15BF0" w:rsidRPr="00DF3167" w:rsidRDefault="00F15BF0" w:rsidP="008F5D29">
            <w:pPr>
              <w:jc w:val="center"/>
              <w:rPr>
                <w:b/>
                <w:sz w:val="24"/>
                <w:szCs w:val="24"/>
              </w:rPr>
            </w:pPr>
            <w:proofErr w:type="gramStart"/>
            <w:r w:rsidRPr="00DF3167">
              <w:rPr>
                <w:b/>
                <w:sz w:val="24"/>
                <w:szCs w:val="24"/>
              </w:rPr>
              <w:t>п</w:t>
            </w:r>
            <w:proofErr w:type="gramEnd"/>
            <w:r w:rsidRPr="00DF3167">
              <w:rPr>
                <w:b/>
                <w:sz w:val="24"/>
                <w:szCs w:val="24"/>
              </w:rPr>
              <w:t>/п</w:t>
            </w:r>
          </w:p>
        </w:tc>
        <w:tc>
          <w:tcPr>
            <w:tcW w:w="1551" w:type="dxa"/>
            <w:vAlign w:val="center"/>
          </w:tcPr>
          <w:p w:rsidR="00F15BF0" w:rsidRPr="00DF3167" w:rsidRDefault="00F15BF0" w:rsidP="008F5D29">
            <w:pPr>
              <w:jc w:val="center"/>
              <w:rPr>
                <w:b/>
                <w:sz w:val="24"/>
                <w:szCs w:val="24"/>
              </w:rPr>
            </w:pPr>
            <w:r w:rsidRPr="00DF3167">
              <w:rPr>
                <w:b/>
                <w:sz w:val="24"/>
                <w:szCs w:val="24"/>
              </w:rPr>
              <w:t>дата</w:t>
            </w:r>
          </w:p>
        </w:tc>
        <w:tc>
          <w:tcPr>
            <w:tcW w:w="2816" w:type="dxa"/>
            <w:vAlign w:val="center"/>
          </w:tcPr>
          <w:p w:rsidR="00F15BF0" w:rsidRPr="00DF3167" w:rsidRDefault="00F15BF0" w:rsidP="008F5D29">
            <w:pPr>
              <w:jc w:val="center"/>
              <w:rPr>
                <w:b/>
                <w:sz w:val="24"/>
                <w:szCs w:val="24"/>
              </w:rPr>
            </w:pPr>
            <w:r w:rsidRPr="00DF3167">
              <w:rPr>
                <w:b/>
                <w:sz w:val="24"/>
                <w:szCs w:val="24"/>
              </w:rPr>
              <w:t>ФИО</w:t>
            </w:r>
          </w:p>
        </w:tc>
        <w:tc>
          <w:tcPr>
            <w:tcW w:w="2552" w:type="dxa"/>
            <w:vAlign w:val="center"/>
          </w:tcPr>
          <w:p w:rsidR="00F15BF0" w:rsidRPr="00DF3167" w:rsidRDefault="00F15BF0" w:rsidP="008F5D29">
            <w:pPr>
              <w:jc w:val="center"/>
              <w:rPr>
                <w:b/>
                <w:sz w:val="24"/>
                <w:szCs w:val="24"/>
              </w:rPr>
            </w:pPr>
            <w:r w:rsidRPr="00DF3167">
              <w:rPr>
                <w:b/>
                <w:sz w:val="24"/>
                <w:szCs w:val="24"/>
              </w:rPr>
              <w:t>представитель</w:t>
            </w:r>
          </w:p>
        </w:tc>
        <w:tc>
          <w:tcPr>
            <w:tcW w:w="2091" w:type="dxa"/>
            <w:vAlign w:val="center"/>
          </w:tcPr>
          <w:p w:rsidR="00F15BF0" w:rsidRPr="00DF3167" w:rsidRDefault="00F15BF0" w:rsidP="008F5D29">
            <w:pPr>
              <w:jc w:val="center"/>
              <w:rPr>
                <w:b/>
                <w:sz w:val="24"/>
                <w:szCs w:val="24"/>
              </w:rPr>
            </w:pPr>
            <w:r w:rsidRPr="00DF3167">
              <w:rPr>
                <w:b/>
                <w:sz w:val="24"/>
                <w:szCs w:val="24"/>
              </w:rPr>
              <w:t xml:space="preserve">Телефон </w:t>
            </w:r>
            <w:proofErr w:type="gramStart"/>
            <w:r w:rsidRPr="00DF3167">
              <w:rPr>
                <w:b/>
                <w:sz w:val="24"/>
                <w:szCs w:val="24"/>
              </w:rPr>
              <w:t>старшего</w:t>
            </w:r>
            <w:proofErr w:type="gramEnd"/>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b/>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b/>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b/>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b/>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b/>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sz w:val="24"/>
                <w:szCs w:val="24"/>
              </w:rPr>
            </w:pPr>
          </w:p>
        </w:tc>
      </w:tr>
      <w:tr w:rsidR="00F15BF0" w:rsidRPr="00DF3167" w:rsidTr="007C3C57">
        <w:tc>
          <w:tcPr>
            <w:tcW w:w="561" w:type="dxa"/>
            <w:vAlign w:val="center"/>
          </w:tcPr>
          <w:p w:rsidR="00F15BF0" w:rsidRPr="00DF3167" w:rsidRDefault="00F15BF0" w:rsidP="008F5D29">
            <w:pPr>
              <w:jc w:val="center"/>
              <w:rPr>
                <w:sz w:val="24"/>
                <w:szCs w:val="24"/>
              </w:rPr>
            </w:pPr>
          </w:p>
        </w:tc>
        <w:tc>
          <w:tcPr>
            <w:tcW w:w="1551" w:type="dxa"/>
            <w:vAlign w:val="center"/>
          </w:tcPr>
          <w:p w:rsidR="00F15BF0" w:rsidRPr="00DF3167" w:rsidRDefault="00F15BF0" w:rsidP="008F5D29">
            <w:pPr>
              <w:jc w:val="center"/>
              <w:rPr>
                <w:sz w:val="24"/>
                <w:szCs w:val="24"/>
              </w:rPr>
            </w:pPr>
          </w:p>
        </w:tc>
        <w:tc>
          <w:tcPr>
            <w:tcW w:w="2816" w:type="dxa"/>
          </w:tcPr>
          <w:p w:rsidR="00F15BF0" w:rsidRPr="00DF3167" w:rsidRDefault="00F15BF0" w:rsidP="008F5D29">
            <w:pPr>
              <w:jc w:val="center"/>
              <w:rPr>
                <w:sz w:val="24"/>
                <w:szCs w:val="24"/>
              </w:rPr>
            </w:pPr>
          </w:p>
        </w:tc>
        <w:tc>
          <w:tcPr>
            <w:tcW w:w="2552" w:type="dxa"/>
          </w:tcPr>
          <w:p w:rsidR="00F15BF0" w:rsidRPr="00DF3167" w:rsidRDefault="00F15BF0" w:rsidP="008F5D29">
            <w:pPr>
              <w:jc w:val="center"/>
              <w:rPr>
                <w:sz w:val="24"/>
                <w:szCs w:val="24"/>
              </w:rPr>
            </w:pPr>
          </w:p>
        </w:tc>
        <w:tc>
          <w:tcPr>
            <w:tcW w:w="2091" w:type="dxa"/>
          </w:tcPr>
          <w:p w:rsidR="00F15BF0" w:rsidRPr="00DF3167" w:rsidRDefault="00F15BF0" w:rsidP="008F5D29">
            <w:pPr>
              <w:jc w:val="center"/>
              <w:rPr>
                <w:b/>
                <w:sz w:val="24"/>
                <w:szCs w:val="24"/>
              </w:rPr>
            </w:pPr>
          </w:p>
        </w:tc>
      </w:tr>
    </w:tbl>
    <w:p w:rsidR="00F15BF0" w:rsidRPr="00DF3167" w:rsidRDefault="00F15BF0" w:rsidP="008F5D29">
      <w:pPr>
        <w:jc w:val="center"/>
      </w:pPr>
    </w:p>
    <w:p w:rsidR="00F15BF0" w:rsidRPr="00DF3167" w:rsidRDefault="00F15BF0" w:rsidP="008F5D29">
      <w:pPr>
        <w:jc w:val="center"/>
      </w:pPr>
    </w:p>
    <w:p w:rsidR="00F71E69" w:rsidRPr="00DF3167" w:rsidRDefault="00F71E69" w:rsidP="00BF22C0"/>
    <w:sectPr w:rsidR="00F71E69" w:rsidRPr="00DF3167" w:rsidSect="000F2049">
      <w:headerReference w:type="default" r:id="rId8"/>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BB" w:rsidRDefault="005E38BB" w:rsidP="00FD7454">
      <w:r>
        <w:separator/>
      </w:r>
    </w:p>
  </w:endnote>
  <w:endnote w:type="continuationSeparator" w:id="0">
    <w:p w:rsidR="005E38BB" w:rsidRDefault="005E38BB" w:rsidP="00FD7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BB" w:rsidRDefault="005E38BB" w:rsidP="00FD7454">
      <w:r>
        <w:separator/>
      </w:r>
    </w:p>
  </w:footnote>
  <w:footnote w:type="continuationSeparator" w:id="0">
    <w:p w:rsidR="005E38BB" w:rsidRDefault="005E38BB" w:rsidP="00FD7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21" w:rsidRDefault="00911221" w:rsidP="00911221">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4F3"/>
    <w:multiLevelType w:val="hybridMultilevel"/>
    <w:tmpl w:val="3352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D3F24"/>
    <w:multiLevelType w:val="hybridMultilevel"/>
    <w:tmpl w:val="A660445A"/>
    <w:lvl w:ilvl="0" w:tplc="EF008E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0DB6212D"/>
    <w:multiLevelType w:val="hybridMultilevel"/>
    <w:tmpl w:val="0B68D362"/>
    <w:lvl w:ilvl="0" w:tplc="CE1458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B4670"/>
    <w:multiLevelType w:val="multilevel"/>
    <w:tmpl w:val="E440F7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FA00F2"/>
    <w:multiLevelType w:val="multilevel"/>
    <w:tmpl w:val="C17EA3C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DE57D58"/>
    <w:multiLevelType w:val="hybridMultilevel"/>
    <w:tmpl w:val="F84E5C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08604C"/>
    <w:multiLevelType w:val="hybridMultilevel"/>
    <w:tmpl w:val="EEEC89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3C5"/>
    <w:rsid w:val="0001047C"/>
    <w:rsid w:val="00053A7A"/>
    <w:rsid w:val="000730DD"/>
    <w:rsid w:val="0009617F"/>
    <w:rsid w:val="000C1C31"/>
    <w:rsid w:val="000E29C7"/>
    <w:rsid w:val="000E596C"/>
    <w:rsid w:val="000E6EFE"/>
    <w:rsid w:val="000F2049"/>
    <w:rsid w:val="0010213C"/>
    <w:rsid w:val="00106E43"/>
    <w:rsid w:val="001071BE"/>
    <w:rsid w:val="001415C1"/>
    <w:rsid w:val="0015094B"/>
    <w:rsid w:val="001573C5"/>
    <w:rsid w:val="0017187B"/>
    <w:rsid w:val="0018288A"/>
    <w:rsid w:val="001963B0"/>
    <w:rsid w:val="00196D4E"/>
    <w:rsid w:val="001E3E8B"/>
    <w:rsid w:val="002023EC"/>
    <w:rsid w:val="00223795"/>
    <w:rsid w:val="0023472D"/>
    <w:rsid w:val="00242CD0"/>
    <w:rsid w:val="00243CA3"/>
    <w:rsid w:val="00283466"/>
    <w:rsid w:val="0028749B"/>
    <w:rsid w:val="002B3398"/>
    <w:rsid w:val="002B5B19"/>
    <w:rsid w:val="002D0614"/>
    <w:rsid w:val="002E2FD7"/>
    <w:rsid w:val="002E3D2A"/>
    <w:rsid w:val="002E3D86"/>
    <w:rsid w:val="002F0656"/>
    <w:rsid w:val="003076C9"/>
    <w:rsid w:val="00313963"/>
    <w:rsid w:val="0037157C"/>
    <w:rsid w:val="00386085"/>
    <w:rsid w:val="003D2392"/>
    <w:rsid w:val="003E3A01"/>
    <w:rsid w:val="003F465C"/>
    <w:rsid w:val="004144E9"/>
    <w:rsid w:val="00416E6A"/>
    <w:rsid w:val="004A7853"/>
    <w:rsid w:val="004D2656"/>
    <w:rsid w:val="005361ED"/>
    <w:rsid w:val="00540F83"/>
    <w:rsid w:val="005451C8"/>
    <w:rsid w:val="00563A15"/>
    <w:rsid w:val="00580EC4"/>
    <w:rsid w:val="005874F6"/>
    <w:rsid w:val="005A5015"/>
    <w:rsid w:val="005C34A3"/>
    <w:rsid w:val="005C5052"/>
    <w:rsid w:val="005E38BB"/>
    <w:rsid w:val="00666AE7"/>
    <w:rsid w:val="006B298E"/>
    <w:rsid w:val="006B5706"/>
    <w:rsid w:val="00720479"/>
    <w:rsid w:val="00741B3A"/>
    <w:rsid w:val="00760F0E"/>
    <w:rsid w:val="007A781B"/>
    <w:rsid w:val="007C2A43"/>
    <w:rsid w:val="007C6049"/>
    <w:rsid w:val="007C7A4B"/>
    <w:rsid w:val="007D0519"/>
    <w:rsid w:val="007E0745"/>
    <w:rsid w:val="007E2B96"/>
    <w:rsid w:val="007E6B5D"/>
    <w:rsid w:val="007E7736"/>
    <w:rsid w:val="008149E0"/>
    <w:rsid w:val="00844DEE"/>
    <w:rsid w:val="00885C43"/>
    <w:rsid w:val="008B033D"/>
    <w:rsid w:val="008B5BE2"/>
    <w:rsid w:val="008C55CA"/>
    <w:rsid w:val="008F3514"/>
    <w:rsid w:val="008F5C79"/>
    <w:rsid w:val="008F5D29"/>
    <w:rsid w:val="00911221"/>
    <w:rsid w:val="00915169"/>
    <w:rsid w:val="00922D88"/>
    <w:rsid w:val="009503FF"/>
    <w:rsid w:val="009650F1"/>
    <w:rsid w:val="009669E8"/>
    <w:rsid w:val="00982BEC"/>
    <w:rsid w:val="009F72D9"/>
    <w:rsid w:val="00A2581F"/>
    <w:rsid w:val="00A27771"/>
    <w:rsid w:val="00A42F9A"/>
    <w:rsid w:val="00A45748"/>
    <w:rsid w:val="00A47055"/>
    <w:rsid w:val="00A51B75"/>
    <w:rsid w:val="00A523DC"/>
    <w:rsid w:val="00AA329C"/>
    <w:rsid w:val="00B07DF4"/>
    <w:rsid w:val="00B56BAF"/>
    <w:rsid w:val="00B81D58"/>
    <w:rsid w:val="00B9091F"/>
    <w:rsid w:val="00BB0800"/>
    <w:rsid w:val="00BC5467"/>
    <w:rsid w:val="00BF22C0"/>
    <w:rsid w:val="00C0618D"/>
    <w:rsid w:val="00C10FA2"/>
    <w:rsid w:val="00C20B1E"/>
    <w:rsid w:val="00C30BA0"/>
    <w:rsid w:val="00C75E69"/>
    <w:rsid w:val="00C80806"/>
    <w:rsid w:val="00CA12DF"/>
    <w:rsid w:val="00CD0C5E"/>
    <w:rsid w:val="00CD1C9B"/>
    <w:rsid w:val="00D146B4"/>
    <w:rsid w:val="00D378C8"/>
    <w:rsid w:val="00D96CC2"/>
    <w:rsid w:val="00DD3AC8"/>
    <w:rsid w:val="00DE3060"/>
    <w:rsid w:val="00DE74A5"/>
    <w:rsid w:val="00DF3167"/>
    <w:rsid w:val="00E00B64"/>
    <w:rsid w:val="00E35E13"/>
    <w:rsid w:val="00E41D9D"/>
    <w:rsid w:val="00E836C7"/>
    <w:rsid w:val="00EC38D6"/>
    <w:rsid w:val="00EF2AB3"/>
    <w:rsid w:val="00F03E1B"/>
    <w:rsid w:val="00F15BF0"/>
    <w:rsid w:val="00F41886"/>
    <w:rsid w:val="00F51E5E"/>
    <w:rsid w:val="00F545FE"/>
    <w:rsid w:val="00F71E69"/>
    <w:rsid w:val="00F766D9"/>
    <w:rsid w:val="00F95F8D"/>
    <w:rsid w:val="00FA564D"/>
    <w:rsid w:val="00FD120F"/>
    <w:rsid w:val="00FD4AD1"/>
    <w:rsid w:val="00FD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87B"/>
    <w:rPr>
      <w:rFonts w:ascii="Segoe UI" w:hAnsi="Segoe UI" w:cs="Segoe UI"/>
      <w:sz w:val="18"/>
      <w:szCs w:val="18"/>
    </w:rPr>
  </w:style>
  <w:style w:type="character" w:customStyle="1" w:styleId="a4">
    <w:name w:val="Текст выноски Знак"/>
    <w:basedOn w:val="a0"/>
    <w:link w:val="a3"/>
    <w:uiPriority w:val="99"/>
    <w:semiHidden/>
    <w:rsid w:val="0017187B"/>
    <w:rPr>
      <w:rFonts w:ascii="Segoe UI" w:eastAsia="Times New Roman" w:hAnsi="Segoe UI" w:cs="Segoe UI"/>
      <w:sz w:val="18"/>
      <w:szCs w:val="18"/>
      <w:lang w:eastAsia="ru-RU"/>
    </w:rPr>
  </w:style>
  <w:style w:type="paragraph" w:styleId="a5">
    <w:name w:val="header"/>
    <w:basedOn w:val="a"/>
    <w:link w:val="a6"/>
    <w:uiPriority w:val="99"/>
    <w:unhideWhenUsed/>
    <w:rsid w:val="00FD7454"/>
    <w:pPr>
      <w:tabs>
        <w:tab w:val="center" w:pos="4677"/>
        <w:tab w:val="right" w:pos="9355"/>
      </w:tabs>
    </w:pPr>
  </w:style>
  <w:style w:type="character" w:customStyle="1" w:styleId="a6">
    <w:name w:val="Верхний колонтитул Знак"/>
    <w:basedOn w:val="a0"/>
    <w:link w:val="a5"/>
    <w:uiPriority w:val="99"/>
    <w:rsid w:val="00FD745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7454"/>
    <w:pPr>
      <w:tabs>
        <w:tab w:val="center" w:pos="4677"/>
        <w:tab w:val="right" w:pos="9355"/>
      </w:tabs>
    </w:pPr>
  </w:style>
  <w:style w:type="character" w:customStyle="1" w:styleId="a8">
    <w:name w:val="Нижний колонтитул Знак"/>
    <w:basedOn w:val="a0"/>
    <w:link w:val="a7"/>
    <w:uiPriority w:val="99"/>
    <w:rsid w:val="00FD7454"/>
    <w:rPr>
      <w:rFonts w:ascii="Times New Roman" w:eastAsia="Times New Roman" w:hAnsi="Times New Roman" w:cs="Times New Roman"/>
      <w:sz w:val="24"/>
      <w:szCs w:val="24"/>
      <w:lang w:eastAsia="ru-RU"/>
    </w:rPr>
  </w:style>
  <w:style w:type="paragraph" w:styleId="a9">
    <w:name w:val="List Paragraph"/>
    <w:basedOn w:val="a"/>
    <w:uiPriority w:val="34"/>
    <w:qFormat/>
    <w:rsid w:val="00F71E69"/>
    <w:pPr>
      <w:ind w:left="720"/>
      <w:contextualSpacing/>
    </w:pPr>
  </w:style>
  <w:style w:type="paragraph" w:styleId="aa">
    <w:name w:val="Normal (Web)"/>
    <w:basedOn w:val="a"/>
    <w:uiPriority w:val="99"/>
    <w:unhideWhenUsed/>
    <w:rsid w:val="00F71E69"/>
    <w:pPr>
      <w:spacing w:before="100" w:beforeAutospacing="1" w:after="100" w:afterAutospacing="1"/>
    </w:pPr>
  </w:style>
  <w:style w:type="character" w:styleId="ab">
    <w:name w:val="Strong"/>
    <w:basedOn w:val="a0"/>
    <w:uiPriority w:val="22"/>
    <w:qFormat/>
    <w:rsid w:val="00F71E69"/>
    <w:rPr>
      <w:b/>
      <w:bCs/>
    </w:rPr>
  </w:style>
  <w:style w:type="character" w:customStyle="1" w:styleId="apple-converted-space">
    <w:name w:val="apple-converted-space"/>
    <w:basedOn w:val="a0"/>
    <w:rsid w:val="00F71E69"/>
  </w:style>
  <w:style w:type="character" w:customStyle="1" w:styleId="5">
    <w:name w:val="Основной текст (5)_"/>
    <w:basedOn w:val="a0"/>
    <w:link w:val="50"/>
    <w:rsid w:val="00F71E69"/>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71E69"/>
    <w:pPr>
      <w:widowControl w:val="0"/>
      <w:shd w:val="clear" w:color="auto" w:fill="FFFFFF"/>
      <w:spacing w:before="60" w:line="307" w:lineRule="exact"/>
      <w:jc w:val="both"/>
    </w:pPr>
    <w:rPr>
      <w:i/>
      <w:iCs/>
      <w:sz w:val="26"/>
      <w:szCs w:val="26"/>
      <w:lang w:eastAsia="en-US"/>
    </w:rPr>
  </w:style>
  <w:style w:type="table" w:styleId="ac">
    <w:name w:val="Table Grid"/>
    <w:basedOn w:val="a1"/>
    <w:uiPriority w:val="59"/>
    <w:rsid w:val="00F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267323">
      <w:bodyDiv w:val="1"/>
      <w:marLeft w:val="0"/>
      <w:marRight w:val="0"/>
      <w:marTop w:val="0"/>
      <w:marBottom w:val="0"/>
      <w:divBdr>
        <w:top w:val="none" w:sz="0" w:space="0" w:color="auto"/>
        <w:left w:val="none" w:sz="0" w:space="0" w:color="auto"/>
        <w:bottom w:val="none" w:sz="0" w:space="0" w:color="auto"/>
        <w:right w:val="none" w:sz="0" w:space="0" w:color="auto"/>
      </w:divBdr>
    </w:div>
    <w:div w:id="8094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инспектор</dc:creator>
  <cp:lastModifiedBy>Пользователь</cp:lastModifiedBy>
  <cp:revision>20</cp:revision>
  <cp:lastPrinted>2023-04-07T08:17:00Z</cp:lastPrinted>
  <dcterms:created xsi:type="dcterms:W3CDTF">2023-03-24T10:04:00Z</dcterms:created>
  <dcterms:modified xsi:type="dcterms:W3CDTF">2023-04-07T08:17:00Z</dcterms:modified>
</cp:coreProperties>
</file>