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F2" w:rsidRPr="00E739D1" w:rsidRDefault="00E739D1" w:rsidP="00E739D1">
      <w:pPr>
        <w:ind w:firstLine="5103"/>
        <w:rPr>
          <w:rFonts w:eastAsiaTheme="minorEastAsia" w:cs="Times New Roman"/>
          <w:color w:val="000000" w:themeColor="text1"/>
          <w:sz w:val="22"/>
        </w:rPr>
      </w:pPr>
      <w:r>
        <w:rPr>
          <w:rFonts w:eastAsiaTheme="minorEastAsia" w:cs="Times New Roman"/>
          <w:color w:val="000000" w:themeColor="text1"/>
          <w:sz w:val="22"/>
        </w:rPr>
        <w:t xml:space="preserve">            </w:t>
      </w:r>
      <w:r w:rsidR="00C22A6F" w:rsidRPr="00E739D1">
        <w:rPr>
          <w:rFonts w:eastAsiaTheme="minorEastAsia" w:cs="Times New Roman"/>
          <w:color w:val="000000" w:themeColor="text1"/>
          <w:sz w:val="22"/>
        </w:rPr>
        <w:t>Приложение</w:t>
      </w:r>
    </w:p>
    <w:p w:rsidR="00C22A6F" w:rsidRPr="00E739D1" w:rsidRDefault="00E739D1" w:rsidP="00E739D1">
      <w:pPr>
        <w:ind w:firstLine="5103"/>
        <w:jc w:val="center"/>
        <w:rPr>
          <w:rFonts w:eastAsiaTheme="minorEastAsia" w:cs="Times New Roman"/>
          <w:color w:val="000000" w:themeColor="text1"/>
          <w:sz w:val="22"/>
        </w:rPr>
      </w:pPr>
      <w:r>
        <w:rPr>
          <w:rFonts w:eastAsiaTheme="minorEastAsia" w:cs="Times New Roman"/>
          <w:color w:val="000000" w:themeColor="text1"/>
          <w:sz w:val="22"/>
        </w:rPr>
        <w:t xml:space="preserve">     </w:t>
      </w:r>
      <w:r w:rsidR="00C22A6F" w:rsidRPr="00E739D1">
        <w:rPr>
          <w:rFonts w:eastAsiaTheme="minorEastAsia" w:cs="Times New Roman"/>
          <w:color w:val="000000" w:themeColor="text1"/>
          <w:sz w:val="22"/>
        </w:rPr>
        <w:t>к постановлению Администрации</w:t>
      </w:r>
    </w:p>
    <w:p w:rsidR="00E739D1" w:rsidRPr="00E739D1" w:rsidRDefault="00E739D1" w:rsidP="00E739D1">
      <w:pPr>
        <w:spacing w:line="276" w:lineRule="auto"/>
        <w:ind w:firstLine="5103"/>
        <w:jc w:val="right"/>
        <w:rPr>
          <w:rFonts w:eastAsiaTheme="minorEastAsia" w:cs="Times New Roman"/>
          <w:color w:val="000000" w:themeColor="text1"/>
          <w:sz w:val="22"/>
        </w:rPr>
      </w:pPr>
      <w:r>
        <w:rPr>
          <w:rFonts w:eastAsiaTheme="minorEastAsia" w:cs="Times New Roman"/>
          <w:color w:val="000000" w:themeColor="text1"/>
          <w:sz w:val="22"/>
        </w:rPr>
        <w:t xml:space="preserve">  </w:t>
      </w:r>
      <w:r w:rsidRPr="00E739D1">
        <w:rPr>
          <w:rFonts w:eastAsiaTheme="minorEastAsia" w:cs="Times New Roman"/>
          <w:color w:val="000000" w:themeColor="text1"/>
          <w:sz w:val="22"/>
        </w:rPr>
        <w:t>Великосельского сельского поселения</w:t>
      </w:r>
    </w:p>
    <w:p w:rsidR="00D545A5" w:rsidRPr="00C22A6F" w:rsidRDefault="00D545A5" w:rsidP="00C22A6F">
      <w:pPr>
        <w:spacing w:line="276" w:lineRule="auto"/>
        <w:ind w:firstLine="5103"/>
        <w:jc w:val="right"/>
        <w:rPr>
          <w:rFonts w:eastAsiaTheme="minorEastAsia" w:cs="Times New Roman"/>
          <w:sz w:val="22"/>
        </w:rPr>
      </w:pPr>
    </w:p>
    <w:p w:rsidR="00C22A6F" w:rsidRPr="00C22A6F" w:rsidRDefault="00E739D1" w:rsidP="00E739D1">
      <w:pPr>
        <w:ind w:left="-851"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22A6F" w:rsidRPr="00C22A6F">
        <w:rPr>
          <w:rFonts w:eastAsia="Calibri" w:cs="Times New Roman"/>
          <w:sz w:val="24"/>
          <w:szCs w:val="24"/>
        </w:rPr>
        <w:t xml:space="preserve">от </w:t>
      </w:r>
      <w:r>
        <w:rPr>
          <w:rFonts w:eastAsia="Calibri" w:cs="Times New Roman"/>
          <w:sz w:val="24"/>
          <w:szCs w:val="24"/>
        </w:rPr>
        <w:t>19.10.2017</w:t>
      </w:r>
      <w:r w:rsidR="00C22A6F" w:rsidRPr="00C22A6F">
        <w:rPr>
          <w:rFonts w:eastAsia="Calibri" w:cs="Times New Roman"/>
          <w:sz w:val="24"/>
          <w:szCs w:val="24"/>
        </w:rPr>
        <w:t xml:space="preserve"> № </w:t>
      </w:r>
      <w:r>
        <w:rPr>
          <w:rFonts w:eastAsia="Calibri" w:cs="Times New Roman"/>
          <w:sz w:val="24"/>
          <w:szCs w:val="24"/>
        </w:rPr>
        <w:t>134</w:t>
      </w:r>
    </w:p>
    <w:p w:rsidR="00C22A6F" w:rsidRPr="00CE14F2" w:rsidRDefault="00C22A6F" w:rsidP="00C22A6F">
      <w:pPr>
        <w:spacing w:line="276" w:lineRule="auto"/>
        <w:ind w:firstLine="5103"/>
        <w:jc w:val="right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738F2" w:rsidRPr="000C35F9" w:rsidRDefault="00E738F2" w:rsidP="00D545A5">
      <w:pPr>
        <w:ind w:firstLine="0"/>
        <w:jc w:val="center"/>
        <w:rPr>
          <w:rFonts w:eastAsiaTheme="minorEastAsia" w:cs="Times New Roman"/>
          <w:color w:val="000000"/>
          <w:szCs w:val="28"/>
          <w:lang w:eastAsia="ru-RU"/>
        </w:rPr>
      </w:pPr>
    </w:p>
    <w:p w:rsidR="00D545A5" w:rsidRPr="00E07B8E" w:rsidRDefault="00D545A5" w:rsidP="00D545A5">
      <w:pPr>
        <w:ind w:firstLine="0"/>
        <w:jc w:val="center"/>
        <w:rPr>
          <w:rFonts w:eastAsiaTheme="minorEastAsia" w:cs="Times New Roman"/>
          <w:b/>
          <w:color w:val="000000"/>
          <w:szCs w:val="28"/>
          <w:lang w:eastAsia="ru-RU"/>
        </w:rPr>
      </w:pPr>
      <w:r w:rsidRPr="00E07B8E">
        <w:rPr>
          <w:rFonts w:eastAsiaTheme="minorEastAsia" w:cs="Times New Roman"/>
          <w:b/>
          <w:color w:val="000000"/>
          <w:szCs w:val="28"/>
          <w:lang w:eastAsia="ru-RU"/>
        </w:rPr>
        <w:t xml:space="preserve">ПОЛОЖЕНИЕ </w:t>
      </w:r>
    </w:p>
    <w:p w:rsidR="00D545A5" w:rsidRPr="00E07B8E" w:rsidRDefault="00D545A5" w:rsidP="00EC64BF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E07B8E">
        <w:rPr>
          <w:rFonts w:eastAsiaTheme="minorEastAsia" w:cs="Times New Roman"/>
          <w:b/>
          <w:color w:val="000000"/>
          <w:szCs w:val="28"/>
          <w:lang w:eastAsia="ru-RU"/>
        </w:rPr>
        <w:t xml:space="preserve">о дополнительном финансовом обеспечении </w:t>
      </w:r>
      <w:r w:rsidR="004E53EC" w:rsidRPr="00E07B8E">
        <w:rPr>
          <w:rStyle w:val="itemtext1"/>
          <w:rFonts w:ascii="Times New Roman" w:hAnsi="Times New Roman" w:cs="Times New Roman"/>
          <w:b/>
          <w:sz w:val="28"/>
          <w:szCs w:val="28"/>
        </w:rPr>
        <w:t xml:space="preserve">отдельных категорий </w:t>
      </w:r>
      <w:r w:rsidR="00EC64BF" w:rsidRPr="00E07B8E">
        <w:rPr>
          <w:rFonts w:cs="Times New Roman"/>
          <w:b/>
          <w:color w:val="000000"/>
          <w:szCs w:val="28"/>
        </w:rPr>
        <w:t xml:space="preserve">работников </w:t>
      </w:r>
      <w:r w:rsidR="00992A3D" w:rsidRPr="00E07B8E">
        <w:rPr>
          <w:rFonts w:cs="Times New Roman"/>
          <w:b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</w:p>
    <w:p w:rsidR="00EC64BF" w:rsidRPr="00CE14F2" w:rsidRDefault="00EC64BF" w:rsidP="00D545A5">
      <w:pPr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CE14F2" w:rsidRPr="00D734F3" w:rsidRDefault="00CE14F2" w:rsidP="00C72F50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734F3">
        <w:rPr>
          <w:rFonts w:eastAsiaTheme="minorEastAsia" w:cs="Times New Roman"/>
          <w:b/>
          <w:szCs w:val="28"/>
          <w:lang w:eastAsia="ru-RU"/>
        </w:rPr>
        <w:t>1. Общие положения</w:t>
      </w:r>
    </w:p>
    <w:p w:rsidR="000636D0" w:rsidRPr="00CE14F2" w:rsidRDefault="000636D0" w:rsidP="00C72F50">
      <w:pPr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CB76D5" w:rsidRPr="00992A3D" w:rsidRDefault="00CB76D5" w:rsidP="00992A3D">
      <w:pPr>
        <w:pStyle w:val="a8"/>
        <w:numPr>
          <w:ilvl w:val="1"/>
          <w:numId w:val="5"/>
        </w:numPr>
        <w:ind w:left="0" w:firstLine="0"/>
        <w:jc w:val="both"/>
        <w:rPr>
          <w:rFonts w:cs="Times New Roman"/>
          <w:color w:val="000000"/>
          <w:szCs w:val="28"/>
        </w:rPr>
      </w:pPr>
      <w:r w:rsidRPr="00992A3D">
        <w:rPr>
          <w:rFonts w:cs="Times New Roman"/>
          <w:szCs w:val="28"/>
          <w:lang w:eastAsia="ru-RU"/>
        </w:rPr>
        <w:t>Положение о дополнительном финансовом обеспечении от</w:t>
      </w:r>
      <w:r w:rsidR="00992A3D" w:rsidRPr="00992A3D">
        <w:rPr>
          <w:rFonts w:cs="Times New Roman"/>
          <w:szCs w:val="28"/>
          <w:lang w:eastAsia="ru-RU"/>
        </w:rPr>
        <w:t>дельных категорий</w:t>
      </w:r>
      <w:r w:rsidR="00992A3D">
        <w:rPr>
          <w:rFonts w:cs="Times New Roman"/>
          <w:szCs w:val="28"/>
          <w:lang w:eastAsia="ru-RU"/>
        </w:rPr>
        <w:t xml:space="preserve"> </w:t>
      </w:r>
      <w:r w:rsidR="00992A3D" w:rsidRPr="00992A3D">
        <w:rPr>
          <w:rFonts w:cs="Times New Roman"/>
          <w:szCs w:val="28"/>
          <w:lang w:eastAsia="ru-RU"/>
        </w:rPr>
        <w:t xml:space="preserve">работников </w:t>
      </w:r>
      <w:r w:rsidRPr="00992A3D">
        <w:rPr>
          <w:rFonts w:cs="Times New Roman"/>
          <w:szCs w:val="28"/>
          <w:lang w:eastAsia="ru-RU"/>
        </w:rPr>
        <w:t xml:space="preserve"> </w:t>
      </w:r>
      <w:r w:rsidRPr="00621579">
        <w:rPr>
          <w:rFonts w:cs="Times New Roman"/>
          <w:color w:val="000000"/>
          <w:szCs w:val="28"/>
        </w:rPr>
        <w:t>Муниципального</w:t>
      </w:r>
      <w:r w:rsidRPr="00992A3D">
        <w:rPr>
          <w:rFonts w:cs="Times New Roman"/>
          <w:color w:val="000000"/>
          <w:szCs w:val="28"/>
        </w:rPr>
        <w:t xml:space="preserve"> учреждения</w:t>
      </w:r>
      <w:r w:rsidR="00992A3D" w:rsidRPr="00992A3D">
        <w:rPr>
          <w:rFonts w:cs="Times New Roman"/>
          <w:color w:val="000000"/>
          <w:szCs w:val="28"/>
        </w:rPr>
        <w:t xml:space="preserve">  </w:t>
      </w:r>
      <w:r w:rsidRPr="00992A3D">
        <w:rPr>
          <w:rFonts w:cs="Times New Roman"/>
          <w:color w:val="000000"/>
          <w:szCs w:val="28"/>
        </w:rPr>
        <w:t xml:space="preserve">культуры сельского   </w:t>
      </w:r>
      <w:r w:rsidR="00992A3D" w:rsidRPr="00992A3D">
        <w:rPr>
          <w:rFonts w:cs="Times New Roman"/>
          <w:color w:val="000000"/>
          <w:szCs w:val="28"/>
        </w:rPr>
        <w:t xml:space="preserve">поселения  </w:t>
      </w:r>
      <w:r w:rsidRPr="00992A3D">
        <w:rPr>
          <w:rFonts w:cs="Times New Roman"/>
          <w:color w:val="000000"/>
          <w:szCs w:val="28"/>
        </w:rPr>
        <w:t xml:space="preserve">«Великосельский </w:t>
      </w:r>
      <w:r w:rsidR="00992A3D" w:rsidRPr="00992A3D">
        <w:rPr>
          <w:rFonts w:cs="Times New Roman"/>
          <w:color w:val="000000"/>
          <w:szCs w:val="28"/>
        </w:rPr>
        <w:t xml:space="preserve"> </w:t>
      </w:r>
      <w:r w:rsidRPr="00992A3D">
        <w:rPr>
          <w:rFonts w:cs="Times New Roman"/>
          <w:color w:val="000000"/>
          <w:szCs w:val="28"/>
        </w:rPr>
        <w:t>культурно-досуговый центр»</w:t>
      </w:r>
      <w:r w:rsidRPr="00992A3D">
        <w:rPr>
          <w:rFonts w:cs="Times New Roman"/>
          <w:szCs w:val="28"/>
          <w:lang w:eastAsia="ru-RU"/>
        </w:rPr>
        <w:t xml:space="preserve"> </w:t>
      </w:r>
      <w:r w:rsidR="00992A3D" w:rsidRPr="00992A3D">
        <w:rPr>
          <w:rFonts w:cs="Times New Roman"/>
          <w:szCs w:val="28"/>
          <w:lang w:eastAsia="ru-RU"/>
        </w:rPr>
        <w:t>(далее – Положение) разработано</w:t>
      </w:r>
      <w:r w:rsidR="00992A3D" w:rsidRPr="00992A3D">
        <w:rPr>
          <w:rFonts w:cs="Times New Roman"/>
          <w:color w:val="000000"/>
          <w:szCs w:val="28"/>
        </w:rPr>
        <w:t xml:space="preserve"> </w:t>
      </w:r>
      <w:r w:rsidRPr="00992A3D">
        <w:rPr>
          <w:rFonts w:cs="Times New Roman"/>
          <w:szCs w:val="28"/>
          <w:lang w:eastAsia="ru-RU"/>
        </w:rPr>
        <w:t>в целях достижения показателей, установленных указами Президента Российской Федерации от 7 мая 2012 года № 597 «О мероприятиях по реализации государственной социальной политики»,  Постановление Правительства Ярославской области от 6 октября 2017 г.  № 753-п «Об обеспечении реализации указов Президента Российской Федерации в Ярославской области в 2017 году».</w:t>
      </w:r>
    </w:p>
    <w:p w:rsidR="00CB76D5" w:rsidRPr="00CB76D5" w:rsidRDefault="00CB76D5" w:rsidP="00992A3D">
      <w:pPr>
        <w:ind w:firstLine="0"/>
        <w:jc w:val="both"/>
        <w:rPr>
          <w:rFonts w:cs="Times New Roman"/>
          <w:szCs w:val="28"/>
          <w:lang w:eastAsia="ru-RU"/>
        </w:rPr>
      </w:pPr>
      <w:r w:rsidRPr="00CB76D5">
        <w:rPr>
          <w:rFonts w:cs="Times New Roman"/>
          <w:szCs w:val="28"/>
          <w:lang w:eastAsia="ru-RU"/>
        </w:rPr>
        <w:t>1.2.Дополнительное финансовое обеспечение предусмотрено для осуществления выплат стимулирующего характера отдел</w:t>
      </w:r>
      <w:r w:rsidR="00621579">
        <w:rPr>
          <w:rFonts w:cs="Times New Roman"/>
          <w:szCs w:val="28"/>
          <w:lang w:eastAsia="ru-RU"/>
        </w:rPr>
        <w:t xml:space="preserve">ьным категориям работников </w:t>
      </w:r>
      <w:r w:rsidR="00621579" w:rsidRPr="00621579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Pr="00CB76D5">
        <w:rPr>
          <w:rFonts w:cs="Times New Roman"/>
          <w:szCs w:val="28"/>
          <w:lang w:eastAsia="ru-RU"/>
        </w:rPr>
        <w:t>.</w:t>
      </w:r>
    </w:p>
    <w:p w:rsidR="00CB76D5" w:rsidRPr="00CB76D5" w:rsidRDefault="00CB76D5" w:rsidP="00992A3D">
      <w:pPr>
        <w:ind w:firstLine="0"/>
        <w:rPr>
          <w:rFonts w:cs="Times New Roman"/>
          <w:szCs w:val="28"/>
          <w:lang w:eastAsia="ru-RU"/>
        </w:rPr>
      </w:pPr>
      <w:r w:rsidRPr="00CB76D5">
        <w:rPr>
          <w:rFonts w:cs="Times New Roman"/>
          <w:szCs w:val="28"/>
          <w:lang w:eastAsia="ru-RU"/>
        </w:rPr>
        <w:t> </w:t>
      </w:r>
    </w:p>
    <w:p w:rsidR="00CE14F2" w:rsidRPr="00B67ABF" w:rsidRDefault="00CE14F2" w:rsidP="00B67ABF">
      <w:pPr>
        <w:pStyle w:val="a8"/>
        <w:ind w:firstLine="0"/>
        <w:rPr>
          <w:rFonts w:cs="Times New Roman"/>
          <w:color w:val="000000"/>
          <w:szCs w:val="28"/>
        </w:rPr>
      </w:pPr>
    </w:p>
    <w:p w:rsidR="00CE14F2" w:rsidRPr="00E07B8E" w:rsidRDefault="0064714C" w:rsidP="00A65E66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734F3">
        <w:rPr>
          <w:rFonts w:eastAsiaTheme="minorEastAsia" w:cs="Times New Roman"/>
          <w:b/>
          <w:szCs w:val="28"/>
          <w:lang w:eastAsia="ru-RU"/>
        </w:rPr>
        <w:t>2</w:t>
      </w:r>
      <w:r w:rsidR="00CE14F2" w:rsidRPr="00D734F3">
        <w:rPr>
          <w:rFonts w:eastAsiaTheme="minorEastAsia" w:cs="Times New Roman"/>
          <w:b/>
          <w:szCs w:val="28"/>
          <w:lang w:eastAsia="ru-RU"/>
        </w:rPr>
        <w:t xml:space="preserve">. </w:t>
      </w:r>
      <w:r w:rsidR="00336766" w:rsidRPr="00D734F3">
        <w:rPr>
          <w:rFonts w:eastAsiaTheme="minorEastAsia" w:cs="Times New Roman"/>
          <w:b/>
          <w:szCs w:val="28"/>
          <w:lang w:eastAsia="ru-RU"/>
        </w:rPr>
        <w:t>Дополнительное финансовое обеспечение отдельны</w:t>
      </w:r>
      <w:r w:rsidR="00BA60DD" w:rsidRPr="00D734F3">
        <w:rPr>
          <w:rFonts w:eastAsiaTheme="minorEastAsia" w:cs="Times New Roman"/>
          <w:b/>
          <w:szCs w:val="28"/>
          <w:lang w:eastAsia="ru-RU"/>
        </w:rPr>
        <w:t>х</w:t>
      </w:r>
      <w:r w:rsidR="00336766" w:rsidRPr="00D734F3">
        <w:rPr>
          <w:rFonts w:eastAsiaTheme="minorEastAsia" w:cs="Times New Roman"/>
          <w:b/>
          <w:szCs w:val="28"/>
          <w:lang w:eastAsia="ru-RU"/>
        </w:rPr>
        <w:t xml:space="preserve"> категори</w:t>
      </w:r>
      <w:r w:rsidR="00BA60DD" w:rsidRPr="00D734F3">
        <w:rPr>
          <w:rFonts w:eastAsiaTheme="minorEastAsia" w:cs="Times New Roman"/>
          <w:b/>
          <w:szCs w:val="28"/>
          <w:lang w:eastAsia="ru-RU"/>
        </w:rPr>
        <w:t>й</w:t>
      </w:r>
      <w:r w:rsidR="00E07B8E">
        <w:rPr>
          <w:rFonts w:eastAsiaTheme="minorEastAsia" w:cs="Times New Roman"/>
          <w:b/>
          <w:szCs w:val="28"/>
          <w:lang w:eastAsia="ru-RU"/>
        </w:rPr>
        <w:t xml:space="preserve"> </w:t>
      </w:r>
      <w:r w:rsidR="00992A3D">
        <w:rPr>
          <w:rFonts w:eastAsiaTheme="minorEastAsia" w:cs="Times New Roman"/>
          <w:b/>
          <w:szCs w:val="28"/>
          <w:lang w:eastAsia="ru-RU"/>
        </w:rPr>
        <w:t xml:space="preserve"> </w:t>
      </w:r>
      <w:r w:rsidR="00E07B8E" w:rsidRPr="00E07B8E">
        <w:rPr>
          <w:rFonts w:cs="Times New Roman"/>
          <w:b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</w:p>
    <w:p w:rsidR="000636D0" w:rsidRPr="00E07B8E" w:rsidRDefault="000636D0" w:rsidP="00012EE6">
      <w:pPr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CE14F2" w:rsidRPr="00ED657B" w:rsidRDefault="0064714C" w:rsidP="00ED657B">
      <w:pPr>
        <w:pStyle w:val="af1"/>
        <w:jc w:val="both"/>
      </w:pPr>
      <w:r>
        <w:rPr>
          <w:rFonts w:eastAsiaTheme="minorEastAsia"/>
          <w:lang w:eastAsia="ru-RU"/>
        </w:rPr>
        <w:t>2</w:t>
      </w:r>
      <w:r w:rsidR="00CE14F2" w:rsidRPr="00CE14F2">
        <w:rPr>
          <w:rFonts w:eastAsiaTheme="minorEastAsia"/>
          <w:lang w:eastAsia="ru-RU"/>
        </w:rPr>
        <w:t xml:space="preserve">.1. </w:t>
      </w:r>
      <w:r w:rsidR="00CE14F2" w:rsidRPr="00E07B8E">
        <w:rPr>
          <w:rFonts w:eastAsiaTheme="minorEastAsia"/>
        </w:rPr>
        <w:t xml:space="preserve">Положение определяет порядок дополнительного финансового обеспечения </w:t>
      </w:r>
      <w:r w:rsidR="003C18E5" w:rsidRPr="00E07B8E">
        <w:rPr>
          <w:rFonts w:eastAsiaTheme="minorEastAsia"/>
        </w:rPr>
        <w:t xml:space="preserve">работников </w:t>
      </w:r>
      <w:r w:rsidR="00E07B8E" w:rsidRPr="00E07B8E">
        <w:t xml:space="preserve">Муниципального учреждения  культуры сельского   поселения  «Великосельский  культурно-досуговый центр» </w:t>
      </w:r>
      <w:r w:rsidR="003C18E5" w:rsidRPr="00E07B8E">
        <w:rPr>
          <w:rFonts w:eastAsiaTheme="minorEastAsia"/>
        </w:rPr>
        <w:t xml:space="preserve"> </w:t>
      </w:r>
      <w:r w:rsidR="00CE14F2" w:rsidRPr="00E07B8E">
        <w:rPr>
          <w:rFonts w:eastAsiaTheme="minorEastAsia"/>
        </w:rPr>
        <w:t>в 2017 году в целях проведения мероприятий по достижению целевых показат</w:t>
      </w:r>
      <w:r w:rsidR="00E07B8E" w:rsidRPr="00E07B8E">
        <w:rPr>
          <w:rFonts w:eastAsiaTheme="minorEastAsia"/>
        </w:rPr>
        <w:t xml:space="preserve">елей соотношения среднемесячной </w:t>
      </w:r>
      <w:r w:rsidR="00CE14F2" w:rsidRPr="00E07B8E">
        <w:rPr>
          <w:rFonts w:eastAsiaTheme="minorEastAsia"/>
        </w:rPr>
        <w:t>заработной платы раб</w:t>
      </w:r>
      <w:r w:rsidR="00E07B8E" w:rsidRPr="00E07B8E">
        <w:rPr>
          <w:rFonts w:eastAsiaTheme="minorEastAsia"/>
        </w:rPr>
        <w:t xml:space="preserve">отников </w:t>
      </w:r>
      <w:r w:rsidR="00E07B8E" w:rsidRPr="00E07B8E">
        <w:t>Муниципального учреждения  культуры сельского   поселения</w:t>
      </w:r>
      <w:r w:rsidR="00621579">
        <w:t xml:space="preserve"> </w:t>
      </w:r>
      <w:r w:rsidR="00E07B8E" w:rsidRPr="00E07B8E">
        <w:t>«В</w:t>
      </w:r>
      <w:r w:rsidR="00ED657B">
        <w:t xml:space="preserve">еликосельский </w:t>
      </w:r>
      <w:r w:rsidR="00E07B8E" w:rsidRPr="00E07B8E">
        <w:t xml:space="preserve">культурно-досуговый центр» </w:t>
      </w:r>
      <w:r w:rsidR="00E07B8E" w:rsidRPr="00E07B8E">
        <w:rPr>
          <w:rFonts w:eastAsiaTheme="minorEastAsia"/>
        </w:rPr>
        <w:t xml:space="preserve"> </w:t>
      </w:r>
      <w:r w:rsidR="00CE14F2" w:rsidRPr="00E07B8E">
        <w:rPr>
          <w:rFonts w:eastAsiaTheme="minorEastAsia"/>
        </w:rPr>
        <w:t xml:space="preserve">и среднемесячного дохода от трудовой деятельности по </w:t>
      </w:r>
      <w:r w:rsidR="00CE14F2" w:rsidRPr="00621579">
        <w:rPr>
          <w:rFonts w:eastAsiaTheme="minorEastAsia"/>
          <w:color w:val="000000" w:themeColor="text1"/>
        </w:rPr>
        <w:t>Ярославской области</w:t>
      </w:r>
      <w:r w:rsidR="00CE14F2" w:rsidRPr="00E07B8E">
        <w:rPr>
          <w:rFonts w:eastAsiaTheme="minorEastAsia"/>
        </w:rPr>
        <w:t>.</w:t>
      </w:r>
    </w:p>
    <w:p w:rsidR="00CE14F2" w:rsidRPr="00CE14F2" w:rsidRDefault="0064714C" w:rsidP="00CE14F2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</w:t>
      </w:r>
      <w:r w:rsidR="00CE14F2" w:rsidRPr="00CE14F2">
        <w:rPr>
          <w:rFonts w:eastAsiaTheme="minorEastAsia" w:cs="Times New Roman"/>
          <w:szCs w:val="28"/>
          <w:lang w:eastAsia="ru-RU"/>
        </w:rPr>
        <w:t>.2. Объем дополнительного финансового обеспечения, предоставляем</w:t>
      </w:r>
      <w:r w:rsidR="003C18E5">
        <w:rPr>
          <w:rFonts w:eastAsiaTheme="minorEastAsia" w:cs="Times New Roman"/>
          <w:szCs w:val="28"/>
          <w:lang w:eastAsia="ru-RU"/>
        </w:rPr>
        <w:t>ого</w:t>
      </w:r>
      <w:r w:rsidR="00ED657B">
        <w:rPr>
          <w:rFonts w:eastAsiaTheme="minorEastAsia" w:cs="Times New Roman"/>
          <w:szCs w:val="28"/>
          <w:lang w:eastAsia="ru-RU"/>
        </w:rPr>
        <w:t xml:space="preserve"> </w:t>
      </w:r>
      <w:r w:rsidR="00ED657B" w:rsidRPr="00621579">
        <w:rPr>
          <w:rFonts w:cs="Times New Roman"/>
          <w:color w:val="000000"/>
          <w:szCs w:val="28"/>
        </w:rPr>
        <w:t>Муниципальному учреждению</w:t>
      </w:r>
      <w:r w:rsidR="00ED657B" w:rsidRPr="00ED657B">
        <w:rPr>
          <w:rFonts w:cs="Times New Roman"/>
          <w:color w:val="000000"/>
          <w:szCs w:val="28"/>
        </w:rPr>
        <w:t xml:space="preserve">  культуры сельского   поселения  «Великосельский  культурно-досуговый центр»</w:t>
      </w:r>
      <w:r w:rsidR="00ED657B" w:rsidRPr="00CE14F2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CE14F2">
        <w:rPr>
          <w:rFonts w:eastAsiaTheme="minorEastAsia" w:cs="Times New Roman"/>
          <w:szCs w:val="28"/>
          <w:lang w:eastAsia="ru-RU"/>
        </w:rPr>
        <w:t>(Smi), определяется по формуле:</w:t>
      </w:r>
    </w:p>
    <w:p w:rsidR="00CE14F2" w:rsidRPr="00CE14F2" w:rsidRDefault="00CE14F2" w:rsidP="00CE14F2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E14F2" w:rsidRDefault="00CE14F2" w:rsidP="001207F0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lastRenderedPageBreak/>
        <w:t>Smi = ФОТki (Nk – 1),</w:t>
      </w:r>
    </w:p>
    <w:p w:rsidR="00ED51CF" w:rsidRPr="00CE14F2" w:rsidRDefault="00ED51CF" w:rsidP="0091498C">
      <w:pPr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CE14F2" w:rsidRPr="00CE14F2" w:rsidRDefault="00CE14F2" w:rsidP="00E07B8E">
      <w:pPr>
        <w:autoSpaceDE w:val="0"/>
        <w:autoSpaceDN w:val="0"/>
        <w:adjustRightInd w:val="0"/>
        <w:ind w:firstLine="0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где:</w:t>
      </w:r>
    </w:p>
    <w:p w:rsidR="00CE14F2" w:rsidRPr="00CE14F2" w:rsidRDefault="00F94363" w:rsidP="00CE14F2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ФОТki – </w:t>
      </w:r>
      <w:r w:rsidR="00DA01FE">
        <w:rPr>
          <w:rFonts w:eastAsiaTheme="minorEastAsia" w:cs="Times New Roman"/>
          <w:szCs w:val="28"/>
          <w:lang w:eastAsia="ru-RU"/>
        </w:rPr>
        <w:t xml:space="preserve">среднегодовой </w:t>
      </w:r>
      <w:r w:rsidR="00CE14F2" w:rsidRPr="00CE14F2">
        <w:rPr>
          <w:rFonts w:eastAsiaTheme="minorEastAsia" w:cs="Times New Roman"/>
          <w:szCs w:val="28"/>
          <w:lang w:eastAsia="ru-RU"/>
        </w:rPr>
        <w:t>фонд оплаты труд</w:t>
      </w:r>
      <w:r w:rsidR="00ED657B">
        <w:rPr>
          <w:rFonts w:eastAsiaTheme="minorEastAsia" w:cs="Times New Roman"/>
          <w:szCs w:val="28"/>
          <w:lang w:eastAsia="ru-RU"/>
        </w:rPr>
        <w:t xml:space="preserve">а работников </w:t>
      </w:r>
      <w:r w:rsidR="00ED657B" w:rsidRPr="00ED657B">
        <w:rPr>
          <w:rFonts w:cs="Times New Roman"/>
          <w:b/>
          <w:color w:val="000000"/>
          <w:szCs w:val="28"/>
        </w:rPr>
        <w:t xml:space="preserve"> </w:t>
      </w:r>
      <w:r w:rsidR="00ED657B" w:rsidRPr="00ED657B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ED657B">
        <w:rPr>
          <w:rFonts w:eastAsiaTheme="minorEastAsia" w:cs="Times New Roman"/>
          <w:szCs w:val="28"/>
          <w:lang w:eastAsia="ru-RU"/>
        </w:rPr>
        <w:t xml:space="preserve"> </w:t>
      </w:r>
      <w:r w:rsidR="008B478A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CE14F2">
        <w:rPr>
          <w:rFonts w:eastAsiaTheme="minorEastAsia" w:cs="Times New Roman"/>
          <w:szCs w:val="28"/>
          <w:lang w:eastAsia="ru-RU"/>
        </w:rPr>
        <w:t>с начислениями за счет средств бюджета;</w:t>
      </w:r>
    </w:p>
    <w:p w:rsidR="00CE14F2" w:rsidRPr="00CE14F2" w:rsidRDefault="00F94363" w:rsidP="00CE14F2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Nk – коэффициент индексации фонда оплаты труда </w:t>
      </w:r>
      <w:r w:rsidR="008B478A" w:rsidRPr="008B478A">
        <w:rPr>
          <w:rFonts w:eastAsiaTheme="minorEastAsia" w:cs="Times New Roman"/>
          <w:szCs w:val="28"/>
          <w:lang w:eastAsia="ru-RU"/>
        </w:rPr>
        <w:t>работ</w:t>
      </w:r>
      <w:r w:rsidR="00ED657B">
        <w:rPr>
          <w:rFonts w:eastAsiaTheme="minorEastAsia" w:cs="Times New Roman"/>
          <w:szCs w:val="28"/>
          <w:lang w:eastAsia="ru-RU"/>
        </w:rPr>
        <w:t xml:space="preserve">ников </w:t>
      </w:r>
      <w:r w:rsidR="00ED657B" w:rsidRPr="00ED657B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3C18E5">
        <w:rPr>
          <w:rFonts w:eastAsiaTheme="minorEastAsia" w:cs="Times New Roman"/>
          <w:szCs w:val="28"/>
          <w:lang w:eastAsia="ru-RU"/>
        </w:rPr>
        <w:t>,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рав</w:t>
      </w:r>
      <w:r w:rsidR="003C18E5">
        <w:rPr>
          <w:rFonts w:eastAsiaTheme="minorEastAsia" w:cs="Times New Roman"/>
          <w:szCs w:val="28"/>
          <w:lang w:eastAsia="ru-RU"/>
        </w:rPr>
        <w:t>ный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1,1812.</w:t>
      </w:r>
    </w:p>
    <w:p w:rsidR="00CE14F2" w:rsidRDefault="0064714C" w:rsidP="00CE14F2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.3. Размер дополнительного финансового обеспечения </w:t>
      </w:r>
      <w:r w:rsidR="00F94363">
        <w:rPr>
          <w:rFonts w:eastAsiaTheme="minorEastAsia" w:cs="Times New Roman"/>
          <w:szCs w:val="28"/>
          <w:lang w:eastAsia="ru-RU"/>
        </w:rPr>
        <w:t>(</w:t>
      </w:r>
      <w:r w:rsidR="00F94363" w:rsidRPr="00F94363">
        <w:rPr>
          <w:rFonts w:eastAsiaTheme="minorEastAsia" w:cs="Times New Roman"/>
          <w:szCs w:val="28"/>
          <w:lang w:eastAsia="ru-RU"/>
        </w:rPr>
        <w:t>В</w:t>
      </w:r>
      <w:r w:rsidR="00F94363">
        <w:rPr>
          <w:rFonts w:eastAsiaTheme="minorEastAsia" w:cs="Times New Roman"/>
          <w:szCs w:val="28"/>
          <w:lang w:eastAsia="ru-RU"/>
        </w:rPr>
        <w:t>)</w:t>
      </w:r>
      <w:r w:rsidR="00CE14F2" w:rsidRPr="00CE14F2">
        <w:rPr>
          <w:rFonts w:eastAsiaTheme="minorEastAsia" w:cs="Times New Roman"/>
          <w:szCs w:val="28"/>
          <w:lang w:eastAsia="ru-RU"/>
        </w:rPr>
        <w:t>конкретно</w:t>
      </w:r>
      <w:r w:rsidR="00A65E66">
        <w:rPr>
          <w:rFonts w:eastAsiaTheme="minorEastAsia" w:cs="Times New Roman"/>
          <w:szCs w:val="28"/>
          <w:lang w:eastAsia="ru-RU"/>
        </w:rPr>
        <w:t>го</w:t>
      </w:r>
      <w:r w:rsidR="00ED657B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1137E6">
        <w:rPr>
          <w:rFonts w:eastAsiaTheme="minorEastAsia" w:cs="Times New Roman"/>
          <w:szCs w:val="28"/>
          <w:lang w:eastAsia="ru-RU"/>
        </w:rPr>
        <w:t>работник</w:t>
      </w:r>
      <w:r w:rsidR="00A65E66" w:rsidRPr="001137E6">
        <w:rPr>
          <w:rFonts w:eastAsiaTheme="minorEastAsia" w:cs="Times New Roman"/>
          <w:szCs w:val="28"/>
          <w:lang w:eastAsia="ru-RU"/>
        </w:rPr>
        <w:t>а</w:t>
      </w:r>
      <w:r w:rsidR="00ED657B">
        <w:rPr>
          <w:rFonts w:eastAsiaTheme="minorEastAsia" w:cs="Times New Roman"/>
          <w:szCs w:val="28"/>
          <w:lang w:eastAsia="ru-RU"/>
        </w:rPr>
        <w:t xml:space="preserve"> </w:t>
      </w:r>
      <w:r w:rsidR="001137E6" w:rsidRPr="001137E6">
        <w:rPr>
          <w:rFonts w:eastAsiaTheme="minorEastAsia" w:cs="Times New Roman"/>
          <w:szCs w:val="28"/>
          <w:lang w:eastAsia="ru-RU"/>
        </w:rPr>
        <w:t xml:space="preserve">учреждения культуры </w:t>
      </w:r>
      <w:r w:rsidR="00ED657B" w:rsidRPr="00621579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621579">
        <w:rPr>
          <w:rFonts w:cs="Times New Roman"/>
          <w:color w:val="000000"/>
          <w:szCs w:val="28"/>
        </w:rPr>
        <w:t xml:space="preserve"> </w:t>
      </w:r>
      <w:r w:rsidR="00A65E66" w:rsidRPr="001137E6">
        <w:rPr>
          <w:rFonts w:eastAsiaTheme="minorEastAsia" w:cs="Times New Roman"/>
          <w:szCs w:val="28"/>
          <w:lang w:eastAsia="ru-RU"/>
        </w:rPr>
        <w:t xml:space="preserve">зависит 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от фактически отработанного времени </w:t>
      </w:r>
      <w:r w:rsidR="00A65E66">
        <w:rPr>
          <w:rFonts w:eastAsiaTheme="minorEastAsia" w:cs="Times New Roman"/>
          <w:szCs w:val="28"/>
          <w:lang w:eastAsia="ru-RU"/>
        </w:rPr>
        <w:t>и определяется</w:t>
      </w:r>
      <w:r w:rsidR="00CE14F2" w:rsidRPr="00CE14F2">
        <w:rPr>
          <w:rFonts w:eastAsiaTheme="minorEastAsia" w:cs="Times New Roman"/>
          <w:szCs w:val="28"/>
          <w:lang w:eastAsia="ru-RU"/>
        </w:rPr>
        <w:t>по</w:t>
      </w:r>
      <w:r w:rsidR="00A65E66">
        <w:rPr>
          <w:rFonts w:eastAsiaTheme="minorEastAsia" w:cs="Times New Roman"/>
          <w:szCs w:val="28"/>
          <w:lang w:eastAsia="ru-RU"/>
        </w:rPr>
        <w:t> </w:t>
      </w:r>
      <w:r w:rsidR="00CE14F2" w:rsidRPr="00CE14F2">
        <w:rPr>
          <w:rFonts w:eastAsiaTheme="minorEastAsia" w:cs="Times New Roman"/>
          <w:szCs w:val="28"/>
          <w:lang w:eastAsia="ru-RU"/>
        </w:rPr>
        <w:t>формуле:</w:t>
      </w:r>
    </w:p>
    <w:p w:rsidR="00ED51CF" w:rsidRPr="00CE14F2" w:rsidRDefault="00ED51CF" w:rsidP="00CE14F2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E14F2" w:rsidRDefault="00CE14F2" w:rsidP="001207F0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В = В1 + В2</w:t>
      </w:r>
      <w:r w:rsidR="00472B01">
        <w:rPr>
          <w:rFonts w:eastAsiaTheme="minorEastAsia" w:cs="Times New Roman"/>
          <w:szCs w:val="28"/>
          <w:lang w:eastAsia="ru-RU"/>
        </w:rPr>
        <w:t>,</w:t>
      </w:r>
    </w:p>
    <w:p w:rsidR="00CE14F2" w:rsidRPr="00CE14F2" w:rsidRDefault="00CE14F2" w:rsidP="00C72F50">
      <w:pPr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где:</w:t>
      </w:r>
    </w:p>
    <w:p w:rsidR="00CE14F2" w:rsidRP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>В1 – размер дополнительного финансового обеспечения за январь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="00CE14F2" w:rsidRPr="00CE14F2">
        <w:rPr>
          <w:rFonts w:eastAsiaTheme="minorEastAsia" w:cs="Times New Roman"/>
          <w:szCs w:val="28"/>
          <w:lang w:eastAsia="ru-RU"/>
        </w:rPr>
        <w:t>сентябрь 2017 года;</w:t>
      </w:r>
    </w:p>
    <w:p w:rsid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>В2 – размер дополнительного финансового обеспечения за октябрь</w:t>
      </w:r>
      <w:r w:rsidRPr="00F94363">
        <w:rPr>
          <w:rFonts w:eastAsiaTheme="minorEastAsia" w:cs="Times New Roman"/>
          <w:szCs w:val="28"/>
          <w:lang w:eastAsia="ru-RU"/>
        </w:rPr>
        <w:t>–</w:t>
      </w:r>
      <w:r w:rsidR="00CE14F2" w:rsidRPr="00CE14F2">
        <w:rPr>
          <w:rFonts w:eastAsiaTheme="minorEastAsia" w:cs="Times New Roman"/>
          <w:szCs w:val="28"/>
          <w:lang w:eastAsia="ru-RU"/>
        </w:rPr>
        <w:t>декабрь 2017 года</w:t>
      </w:r>
      <w:r>
        <w:rPr>
          <w:rFonts w:eastAsiaTheme="minorEastAsia" w:cs="Times New Roman"/>
          <w:szCs w:val="28"/>
          <w:lang w:eastAsia="ru-RU"/>
        </w:rPr>
        <w:t>.</w:t>
      </w:r>
    </w:p>
    <w:p w:rsidR="00F94363" w:rsidRDefault="00472B01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Размер </w:t>
      </w:r>
      <w:r w:rsidR="00C053D2" w:rsidRPr="00C053D2">
        <w:rPr>
          <w:rFonts w:eastAsiaTheme="minorEastAsia" w:cs="Times New Roman"/>
          <w:szCs w:val="28"/>
          <w:lang w:eastAsia="ru-RU"/>
        </w:rPr>
        <w:t>дополнительного финансового обеспечения за январь – сентябрь 2017 года</w:t>
      </w:r>
      <w:r w:rsidR="00C053D2">
        <w:rPr>
          <w:rFonts w:eastAsiaTheme="minorEastAsia" w:cs="Times New Roman"/>
          <w:szCs w:val="28"/>
          <w:lang w:eastAsia="ru-RU"/>
        </w:rPr>
        <w:t xml:space="preserve"> (</w:t>
      </w:r>
      <w:r w:rsidR="00C053D2" w:rsidRPr="00C053D2">
        <w:rPr>
          <w:rFonts w:eastAsiaTheme="minorEastAsia" w:cs="Times New Roman"/>
          <w:szCs w:val="28"/>
          <w:lang w:eastAsia="ru-RU"/>
        </w:rPr>
        <w:t>В1</w:t>
      </w:r>
      <w:r w:rsidR="00C053D2">
        <w:rPr>
          <w:rFonts w:eastAsiaTheme="minorEastAsia" w:cs="Times New Roman"/>
          <w:szCs w:val="28"/>
          <w:lang w:eastAsia="ru-RU"/>
        </w:rPr>
        <w:t>) рассчитывается по формуле:</w:t>
      </w:r>
    </w:p>
    <w:p w:rsidR="00C053D2" w:rsidRPr="00CE14F2" w:rsidRDefault="00C053D2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E14F2" w:rsidRPr="00CE14F2" w:rsidRDefault="00CE14F2" w:rsidP="001207F0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В1 = (А1 × 9 / Тн1 × Тф1 ) × ( Nk -1),</w:t>
      </w:r>
    </w:p>
    <w:p w:rsidR="00CE14F2" w:rsidRPr="00CE14F2" w:rsidRDefault="00CE14F2" w:rsidP="00CE14F2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E14F2" w:rsidRPr="00CE14F2" w:rsidRDefault="00CE14F2" w:rsidP="00C72F50">
      <w:pPr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где:</w:t>
      </w:r>
    </w:p>
    <w:p w:rsidR="00CE14F2" w:rsidRPr="001137E6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А1 – средняя заработная плата </w:t>
      </w:r>
      <w:r w:rsidR="00CE14F2" w:rsidRPr="001137E6">
        <w:rPr>
          <w:rFonts w:eastAsiaTheme="minorEastAsia" w:cs="Times New Roman"/>
          <w:szCs w:val="28"/>
          <w:lang w:eastAsia="ru-RU"/>
        </w:rPr>
        <w:t xml:space="preserve">работника </w:t>
      </w:r>
      <w:r w:rsidR="001137E6" w:rsidRPr="001137E6">
        <w:rPr>
          <w:rFonts w:eastAsiaTheme="minorEastAsia" w:cs="Times New Roman"/>
          <w:szCs w:val="28"/>
          <w:lang w:eastAsia="ru-RU"/>
        </w:rPr>
        <w:t>учреждения культуры Гаврилов-Ямского муниципального района</w:t>
      </w:r>
      <w:r w:rsidR="00CE14F2" w:rsidRPr="001137E6">
        <w:rPr>
          <w:rFonts w:eastAsiaTheme="minorEastAsia" w:cs="Times New Roman"/>
          <w:szCs w:val="28"/>
          <w:lang w:eastAsia="ru-RU"/>
        </w:rPr>
        <w:t>за январь</w:t>
      </w:r>
      <w:r w:rsidRPr="001137E6">
        <w:rPr>
          <w:rFonts w:eastAsiaTheme="minorEastAsia" w:cs="Times New Roman"/>
          <w:szCs w:val="28"/>
          <w:lang w:eastAsia="ru-RU"/>
        </w:rPr>
        <w:t xml:space="preserve"> – </w:t>
      </w:r>
      <w:r w:rsidR="00CE14F2" w:rsidRPr="001137E6">
        <w:rPr>
          <w:rFonts w:eastAsiaTheme="minorEastAsia" w:cs="Times New Roman"/>
          <w:szCs w:val="28"/>
          <w:lang w:eastAsia="ru-RU"/>
        </w:rPr>
        <w:t>сентябрь 2017</w:t>
      </w:r>
      <w:r w:rsidRPr="001137E6">
        <w:rPr>
          <w:rFonts w:eastAsiaTheme="minorEastAsia" w:cs="Times New Roman"/>
          <w:szCs w:val="28"/>
          <w:lang w:eastAsia="ru-RU"/>
        </w:rPr>
        <w:t> </w:t>
      </w:r>
      <w:r w:rsidR="00CE14F2" w:rsidRPr="001137E6">
        <w:rPr>
          <w:rFonts w:eastAsiaTheme="minorEastAsia" w:cs="Times New Roman"/>
          <w:szCs w:val="28"/>
          <w:lang w:eastAsia="ru-RU"/>
        </w:rPr>
        <w:t>года;</w:t>
      </w:r>
    </w:p>
    <w:p w:rsidR="00CE14F2" w:rsidRP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>Тн1 – баланс рабочего времени за январь</w:t>
      </w:r>
      <w:r w:rsidRPr="00F94363">
        <w:rPr>
          <w:rFonts w:eastAsiaTheme="minorEastAsia" w:cs="Times New Roman"/>
          <w:szCs w:val="28"/>
          <w:lang w:eastAsia="ru-RU"/>
        </w:rPr>
        <w:t>–</w:t>
      </w:r>
      <w:r w:rsidR="00CE14F2" w:rsidRPr="00CE14F2">
        <w:rPr>
          <w:rFonts w:eastAsiaTheme="minorEastAsia" w:cs="Times New Roman"/>
          <w:szCs w:val="28"/>
          <w:lang w:eastAsia="ru-RU"/>
        </w:rPr>
        <w:t>сентябрь 2017 года;</w:t>
      </w:r>
    </w:p>
    <w:p w:rsidR="00CE14F2" w:rsidRP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>Тф1 – фактически отработанное время за январь</w:t>
      </w:r>
      <w:r w:rsidRPr="00F94363">
        <w:rPr>
          <w:rFonts w:eastAsiaTheme="minorEastAsia" w:cs="Times New Roman"/>
          <w:szCs w:val="28"/>
          <w:lang w:eastAsia="ru-RU"/>
        </w:rPr>
        <w:t>–</w:t>
      </w:r>
      <w:r w:rsidR="00CE14F2" w:rsidRPr="00CE14F2">
        <w:rPr>
          <w:rFonts w:eastAsiaTheme="minorEastAsia" w:cs="Times New Roman"/>
          <w:szCs w:val="28"/>
          <w:lang w:eastAsia="ru-RU"/>
        </w:rPr>
        <w:t>сентябрь 2017 года;</w:t>
      </w:r>
    </w:p>
    <w:p w:rsidR="00CE14F2" w:rsidRP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Nk – коэффициент индексации средней заработной платы </w:t>
      </w:r>
      <w:r w:rsidR="001137E6" w:rsidRPr="001137E6">
        <w:rPr>
          <w:rFonts w:eastAsiaTheme="minorEastAsia" w:cs="Times New Roman"/>
          <w:szCs w:val="28"/>
          <w:lang w:eastAsia="ru-RU"/>
        </w:rPr>
        <w:t>р</w:t>
      </w:r>
      <w:r w:rsidR="00ED657B">
        <w:rPr>
          <w:rFonts w:eastAsiaTheme="minorEastAsia" w:cs="Times New Roman"/>
          <w:szCs w:val="28"/>
          <w:lang w:eastAsia="ru-RU"/>
        </w:rPr>
        <w:t xml:space="preserve">аботников </w:t>
      </w:r>
      <w:r w:rsidR="00ED657B" w:rsidRPr="00621579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C053D2" w:rsidRPr="00621579">
        <w:rPr>
          <w:rFonts w:eastAsiaTheme="minorEastAsia" w:cs="Times New Roman"/>
          <w:szCs w:val="28"/>
          <w:lang w:eastAsia="ru-RU"/>
        </w:rPr>
        <w:t>,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рав</w:t>
      </w:r>
      <w:r w:rsidR="00C053D2">
        <w:rPr>
          <w:rFonts w:eastAsiaTheme="minorEastAsia" w:cs="Times New Roman"/>
          <w:szCs w:val="28"/>
          <w:lang w:eastAsia="ru-RU"/>
        </w:rPr>
        <w:t>ный</w:t>
      </w:r>
      <w:r w:rsidR="00000B25">
        <w:rPr>
          <w:rFonts w:eastAsiaTheme="minorEastAsia" w:cs="Times New Roman"/>
          <w:szCs w:val="28"/>
          <w:lang w:eastAsia="ru-RU"/>
        </w:rPr>
        <w:t xml:space="preserve"> 1,1812.</w:t>
      </w:r>
    </w:p>
    <w:p w:rsidR="00C053D2" w:rsidRPr="00CE14F2" w:rsidRDefault="00C053D2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C053D2">
        <w:rPr>
          <w:rFonts w:eastAsiaTheme="minorEastAsia" w:cs="Times New Roman"/>
          <w:szCs w:val="28"/>
          <w:lang w:eastAsia="ru-RU"/>
        </w:rPr>
        <w:t>Размер дополнительного финансового обеспеченияза октябрь – декабрь 2017 года</w:t>
      </w:r>
      <w:r>
        <w:rPr>
          <w:rFonts w:eastAsiaTheme="minorEastAsia" w:cs="Times New Roman"/>
          <w:szCs w:val="28"/>
          <w:lang w:eastAsia="ru-RU"/>
        </w:rPr>
        <w:t xml:space="preserve"> (</w:t>
      </w:r>
      <w:r w:rsidRPr="00C053D2">
        <w:rPr>
          <w:rFonts w:eastAsiaTheme="minorEastAsia" w:cs="Times New Roman"/>
          <w:szCs w:val="28"/>
          <w:lang w:eastAsia="ru-RU"/>
        </w:rPr>
        <w:t>В2</w:t>
      </w:r>
      <w:r>
        <w:rPr>
          <w:rFonts w:eastAsiaTheme="minorEastAsia" w:cs="Times New Roman"/>
          <w:szCs w:val="28"/>
          <w:lang w:eastAsia="ru-RU"/>
        </w:rPr>
        <w:t xml:space="preserve">) </w:t>
      </w:r>
      <w:r w:rsidRPr="00C053D2">
        <w:rPr>
          <w:rFonts w:eastAsiaTheme="minorEastAsia" w:cs="Times New Roman"/>
          <w:szCs w:val="28"/>
          <w:lang w:eastAsia="ru-RU"/>
        </w:rPr>
        <w:t>рассчитывается по формуле</w:t>
      </w:r>
      <w:r>
        <w:rPr>
          <w:rFonts w:eastAsiaTheme="minorEastAsia" w:cs="Times New Roman"/>
          <w:szCs w:val="28"/>
          <w:lang w:eastAsia="ru-RU"/>
        </w:rPr>
        <w:t>:</w:t>
      </w:r>
    </w:p>
    <w:p w:rsidR="00CE14F2" w:rsidRPr="00CE14F2" w:rsidRDefault="00CE14F2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E14F2" w:rsidRPr="00CE14F2" w:rsidRDefault="00CE14F2" w:rsidP="00ED51CF">
      <w:pPr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В2 = (А2 × 3 / Тн2 × Тф2 )</w:t>
      </w:r>
      <w:r w:rsidR="0064714C" w:rsidRPr="0064714C">
        <w:rPr>
          <w:rFonts w:eastAsiaTheme="minorEastAsia" w:cs="Times New Roman"/>
          <w:szCs w:val="28"/>
          <w:lang w:eastAsia="ru-RU"/>
        </w:rPr>
        <w:t>×</w:t>
      </w:r>
      <w:r w:rsidRPr="00CE14F2">
        <w:rPr>
          <w:rFonts w:eastAsiaTheme="minorEastAsia" w:cs="Times New Roman"/>
          <w:szCs w:val="28"/>
          <w:lang w:eastAsia="ru-RU"/>
        </w:rPr>
        <w:t xml:space="preserve"> (Nk - 1),</w:t>
      </w:r>
    </w:p>
    <w:p w:rsidR="00CE14F2" w:rsidRPr="00CE14F2" w:rsidRDefault="00CE14F2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E14F2" w:rsidRPr="00CE14F2" w:rsidRDefault="00CE14F2" w:rsidP="00C72F50">
      <w:pPr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где:</w:t>
      </w:r>
    </w:p>
    <w:p w:rsidR="00CE14F2" w:rsidRP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А2 – средняя заработная плата </w:t>
      </w:r>
      <w:r w:rsidR="00CE14F2" w:rsidRPr="001137E6">
        <w:rPr>
          <w:rFonts w:eastAsiaTheme="minorEastAsia" w:cs="Times New Roman"/>
          <w:szCs w:val="28"/>
          <w:lang w:eastAsia="ru-RU"/>
        </w:rPr>
        <w:t xml:space="preserve">работника </w:t>
      </w:r>
      <w:r w:rsidR="00ED657B">
        <w:rPr>
          <w:rFonts w:eastAsiaTheme="minorEastAsia" w:cs="Times New Roman"/>
          <w:szCs w:val="28"/>
          <w:lang w:eastAsia="ru-RU"/>
        </w:rPr>
        <w:t xml:space="preserve">учреждения </w:t>
      </w:r>
      <w:r w:rsidR="00ED657B" w:rsidRPr="00621579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621579">
        <w:rPr>
          <w:rFonts w:cs="Times New Roman"/>
          <w:color w:val="000000"/>
          <w:szCs w:val="28"/>
        </w:rPr>
        <w:t xml:space="preserve"> </w:t>
      </w:r>
      <w:r w:rsidR="00CE14F2" w:rsidRPr="001137E6">
        <w:rPr>
          <w:rFonts w:eastAsiaTheme="minorEastAsia" w:cs="Times New Roman"/>
          <w:szCs w:val="28"/>
          <w:lang w:eastAsia="ru-RU"/>
        </w:rPr>
        <w:t>за окт</w:t>
      </w:r>
      <w:r w:rsidR="00CE14F2" w:rsidRPr="00CE14F2">
        <w:rPr>
          <w:rFonts w:eastAsiaTheme="minorEastAsia" w:cs="Times New Roman"/>
          <w:szCs w:val="28"/>
          <w:lang w:eastAsia="ru-RU"/>
        </w:rPr>
        <w:t>ябрь</w:t>
      </w:r>
      <w:r w:rsidRPr="00F94363">
        <w:rPr>
          <w:rFonts w:eastAsiaTheme="minorEastAsia" w:cs="Times New Roman"/>
          <w:szCs w:val="28"/>
          <w:lang w:eastAsia="ru-RU"/>
        </w:rPr>
        <w:t>–</w:t>
      </w:r>
      <w:r w:rsidR="00CE14F2" w:rsidRPr="00CE14F2">
        <w:rPr>
          <w:rFonts w:eastAsiaTheme="minorEastAsia" w:cs="Times New Roman"/>
          <w:szCs w:val="28"/>
          <w:lang w:eastAsia="ru-RU"/>
        </w:rPr>
        <w:t>декабрь 2017</w:t>
      </w:r>
      <w:r>
        <w:rPr>
          <w:rFonts w:eastAsiaTheme="minorEastAsia" w:cs="Times New Roman"/>
          <w:szCs w:val="28"/>
          <w:lang w:eastAsia="ru-RU"/>
        </w:rPr>
        <w:t> 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года </w:t>
      </w:r>
      <w:r w:rsidR="00CE14F2" w:rsidRPr="00CE14F2">
        <w:rPr>
          <w:rFonts w:eastAsiaTheme="minorEastAsia" w:cs="Times New Roman"/>
          <w:szCs w:val="28"/>
          <w:lang w:eastAsia="ru-RU"/>
        </w:rPr>
        <w:lastRenderedPageBreak/>
        <w:t>без учета дополнительного финансового обеспечения за октябрь и ноябрь 2017 года;</w:t>
      </w:r>
    </w:p>
    <w:p w:rsidR="00CE14F2" w:rsidRP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>Тн2 – баланс рабочего времени за октябрь</w:t>
      </w:r>
      <w:r w:rsidRPr="00F94363">
        <w:rPr>
          <w:rFonts w:eastAsiaTheme="minorEastAsia" w:cs="Times New Roman"/>
          <w:szCs w:val="28"/>
          <w:lang w:eastAsia="ru-RU"/>
        </w:rPr>
        <w:t>–</w:t>
      </w:r>
      <w:r w:rsidR="00CE14F2" w:rsidRPr="00CE14F2">
        <w:rPr>
          <w:rFonts w:eastAsiaTheme="minorEastAsia" w:cs="Times New Roman"/>
          <w:szCs w:val="28"/>
          <w:lang w:eastAsia="ru-RU"/>
        </w:rPr>
        <w:t>декабрь 2017 года;</w:t>
      </w:r>
    </w:p>
    <w:p w:rsidR="00CE14F2" w:rsidRPr="00CE14F2" w:rsidRDefault="00F94363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CE14F2" w:rsidRPr="00CE14F2">
        <w:rPr>
          <w:rFonts w:eastAsiaTheme="minorEastAsia" w:cs="Times New Roman"/>
          <w:szCs w:val="28"/>
          <w:lang w:eastAsia="ru-RU"/>
        </w:rPr>
        <w:t>Тф2 – фактически отработанное время за октябрь</w:t>
      </w:r>
      <w:r w:rsidRPr="00F94363">
        <w:rPr>
          <w:rFonts w:eastAsiaTheme="minorEastAsia" w:cs="Times New Roman"/>
          <w:szCs w:val="28"/>
          <w:lang w:eastAsia="ru-RU"/>
        </w:rPr>
        <w:t>–</w:t>
      </w:r>
      <w:r w:rsidR="00CE14F2" w:rsidRPr="00CE14F2">
        <w:rPr>
          <w:rFonts w:eastAsiaTheme="minorEastAsia" w:cs="Times New Roman"/>
          <w:szCs w:val="28"/>
          <w:lang w:eastAsia="ru-RU"/>
        </w:rPr>
        <w:t>декабрь 2017 года;</w:t>
      </w:r>
    </w:p>
    <w:p w:rsidR="00CE14F2" w:rsidRPr="00CE14F2" w:rsidRDefault="00CE14F2" w:rsidP="00ED51C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 xml:space="preserve">Nk – коэффициент индексации средней заработной платы </w:t>
      </w:r>
      <w:r w:rsidR="001137E6" w:rsidRPr="001137E6">
        <w:rPr>
          <w:rFonts w:eastAsiaTheme="minorEastAsia" w:cs="Times New Roman"/>
          <w:szCs w:val="28"/>
          <w:lang w:eastAsia="ru-RU"/>
        </w:rPr>
        <w:t>работ</w:t>
      </w:r>
      <w:r w:rsidR="00ED657B">
        <w:rPr>
          <w:rFonts w:eastAsiaTheme="minorEastAsia" w:cs="Times New Roman"/>
          <w:szCs w:val="28"/>
          <w:lang w:eastAsia="ru-RU"/>
        </w:rPr>
        <w:t xml:space="preserve">ников учреждения </w:t>
      </w:r>
      <w:r w:rsidR="00ED657B" w:rsidRPr="00621579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C053D2" w:rsidRPr="00621579">
        <w:rPr>
          <w:rFonts w:eastAsiaTheme="minorEastAsia" w:cs="Times New Roman"/>
          <w:szCs w:val="28"/>
          <w:lang w:eastAsia="ru-RU"/>
        </w:rPr>
        <w:t>,</w:t>
      </w:r>
      <w:r w:rsidRPr="00CE14F2">
        <w:rPr>
          <w:rFonts w:eastAsiaTheme="minorEastAsia" w:cs="Times New Roman"/>
          <w:szCs w:val="28"/>
          <w:lang w:eastAsia="ru-RU"/>
        </w:rPr>
        <w:t xml:space="preserve"> рав</w:t>
      </w:r>
      <w:r w:rsidR="00C053D2">
        <w:rPr>
          <w:rFonts w:eastAsiaTheme="minorEastAsia" w:cs="Times New Roman"/>
          <w:szCs w:val="28"/>
          <w:lang w:eastAsia="ru-RU"/>
        </w:rPr>
        <w:t>ный</w:t>
      </w:r>
      <w:r w:rsidRPr="00CE14F2">
        <w:rPr>
          <w:rFonts w:eastAsiaTheme="minorEastAsia" w:cs="Times New Roman"/>
          <w:szCs w:val="28"/>
          <w:lang w:eastAsia="ru-RU"/>
        </w:rPr>
        <w:t xml:space="preserve"> 1,1812</w:t>
      </w:r>
      <w:r w:rsidR="00000B25">
        <w:rPr>
          <w:rFonts w:eastAsiaTheme="minorEastAsia" w:cs="Times New Roman"/>
          <w:szCs w:val="28"/>
          <w:lang w:eastAsia="ru-RU"/>
        </w:rPr>
        <w:t>.</w:t>
      </w:r>
    </w:p>
    <w:p w:rsidR="00C50F6F" w:rsidRPr="004146ED" w:rsidRDefault="0064714C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</w:t>
      </w:r>
      <w:r w:rsidR="004146ED">
        <w:rPr>
          <w:rFonts w:eastAsiaTheme="minorEastAsia" w:cs="Times New Roman"/>
          <w:szCs w:val="28"/>
          <w:lang w:eastAsia="ru-RU"/>
        </w:rPr>
        <w:t>.4.</w:t>
      </w:r>
      <w:r w:rsidR="00C50F6F" w:rsidRPr="004146ED">
        <w:rPr>
          <w:rFonts w:eastAsiaTheme="minorEastAsia" w:cs="Times New Roman"/>
          <w:szCs w:val="28"/>
          <w:lang w:eastAsia="ru-RU"/>
        </w:rPr>
        <w:t>Корректировка размера дополнительного финансового обеспечения.</w:t>
      </w:r>
    </w:p>
    <w:p w:rsidR="00C50F6F" w:rsidRPr="004146ED" w:rsidRDefault="0064714C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</w:t>
      </w:r>
      <w:r w:rsidR="00C50F6F" w:rsidRPr="004146ED">
        <w:rPr>
          <w:rFonts w:eastAsiaTheme="minorEastAsia" w:cs="Times New Roman"/>
          <w:szCs w:val="28"/>
          <w:lang w:eastAsia="ru-RU"/>
        </w:rPr>
        <w:t xml:space="preserve">.4.1. При наличии остатка средств областного бюджета в части дополнительного финансового обеспечения после выплат, исчисленных в соответствии с </w:t>
      </w:r>
      <w:r w:rsidR="00C50F6F" w:rsidRPr="00000B25">
        <w:rPr>
          <w:rFonts w:eastAsiaTheme="minorEastAsia" w:cs="Times New Roman"/>
          <w:szCs w:val="28"/>
          <w:lang w:eastAsia="ru-RU"/>
        </w:rPr>
        <w:t xml:space="preserve">абзацем </w:t>
      </w:r>
      <w:r w:rsidR="00000B25" w:rsidRPr="00000B25">
        <w:rPr>
          <w:rFonts w:eastAsiaTheme="minorEastAsia" w:cs="Times New Roman"/>
          <w:szCs w:val="28"/>
          <w:lang w:eastAsia="ru-RU"/>
        </w:rPr>
        <w:t>втор</w:t>
      </w:r>
      <w:r w:rsidR="00FA6015">
        <w:rPr>
          <w:rFonts w:eastAsiaTheme="minorEastAsia" w:cs="Times New Roman"/>
          <w:szCs w:val="28"/>
          <w:lang w:eastAsia="ru-RU"/>
        </w:rPr>
        <w:t>ым</w:t>
      </w:r>
      <w:r w:rsidR="00207B8E" w:rsidRPr="00000B25">
        <w:rPr>
          <w:rFonts w:eastAsiaTheme="minorEastAsia" w:cs="Times New Roman"/>
          <w:szCs w:val="28"/>
          <w:lang w:eastAsia="ru-RU"/>
        </w:rPr>
        <w:t xml:space="preserve"> или </w:t>
      </w:r>
      <w:r w:rsidR="00000B25" w:rsidRPr="00000B25">
        <w:rPr>
          <w:rFonts w:eastAsiaTheme="minorEastAsia" w:cs="Times New Roman"/>
          <w:szCs w:val="28"/>
          <w:lang w:eastAsia="ru-RU"/>
        </w:rPr>
        <w:t>трет</w:t>
      </w:r>
      <w:r w:rsidR="00FA6015">
        <w:rPr>
          <w:rFonts w:eastAsiaTheme="minorEastAsia" w:cs="Times New Roman"/>
          <w:szCs w:val="28"/>
          <w:lang w:eastAsia="ru-RU"/>
        </w:rPr>
        <w:t>ьим</w:t>
      </w:r>
      <w:bookmarkStart w:id="0" w:name="_GoBack"/>
      <w:bookmarkEnd w:id="0"/>
      <w:r w:rsidR="00207B8E" w:rsidRPr="00000B25">
        <w:rPr>
          <w:rFonts w:eastAsiaTheme="minorEastAsia" w:cs="Times New Roman"/>
          <w:szCs w:val="28"/>
          <w:lang w:eastAsia="ru-RU"/>
        </w:rPr>
        <w:t xml:space="preserve"> пункта 2.</w:t>
      </w:r>
      <w:r w:rsidR="00207B8E" w:rsidRPr="00207B8E">
        <w:rPr>
          <w:rFonts w:eastAsiaTheme="minorEastAsia" w:cs="Times New Roman"/>
          <w:szCs w:val="28"/>
          <w:lang w:eastAsia="ru-RU"/>
        </w:rPr>
        <w:t>3</w:t>
      </w:r>
      <w:r w:rsidR="002B7319">
        <w:rPr>
          <w:rFonts w:eastAsiaTheme="minorEastAsia" w:cs="Times New Roman"/>
          <w:szCs w:val="28"/>
          <w:lang w:eastAsia="ru-RU"/>
        </w:rPr>
        <w:t xml:space="preserve"> </w:t>
      </w:r>
      <w:r w:rsidR="00C50F6F" w:rsidRPr="004146ED">
        <w:rPr>
          <w:rFonts w:eastAsiaTheme="minorEastAsia" w:cs="Times New Roman"/>
          <w:szCs w:val="28"/>
          <w:lang w:eastAsia="ru-RU"/>
        </w:rPr>
        <w:t>данного раздела Положения, применяется коэффициент корректировки (увеличения). Остаток средств, направляемых на дополнительное финансовое обеспечение, распределяется пропорционально начисленным суммам выплат. Коэффициент корректировки (КкУв) определяется по формуле: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КкУв = Со / Св,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где: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- Со – сумма остатка средств, направляемых на дополнительное финансовое обеспечение, после их начисления;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- Св – сумма средств, направляемых на дополнительное финансовое обеспечение, исчисленная в соответствии с</w:t>
      </w:r>
      <w:r w:rsidR="00207B8E">
        <w:rPr>
          <w:rFonts w:eastAsiaTheme="minorEastAsia" w:cs="Times New Roman"/>
          <w:szCs w:val="28"/>
          <w:lang w:eastAsia="ru-RU"/>
        </w:rPr>
        <w:t xml:space="preserve"> абзацами</w:t>
      </w:r>
      <w:r w:rsidR="00621579">
        <w:rPr>
          <w:rFonts w:eastAsiaTheme="minorEastAsia" w:cs="Times New Roman"/>
          <w:szCs w:val="28"/>
          <w:lang w:eastAsia="ru-RU"/>
        </w:rPr>
        <w:t xml:space="preserve"> </w:t>
      </w:r>
      <w:r w:rsidR="00207B8E" w:rsidRPr="00207B8E">
        <w:rPr>
          <w:rFonts w:eastAsiaTheme="minorEastAsia" w:cs="Times New Roman"/>
          <w:szCs w:val="28"/>
          <w:lang w:eastAsia="ru-RU"/>
        </w:rPr>
        <w:t>втор</w:t>
      </w:r>
      <w:r w:rsidR="00207B8E">
        <w:rPr>
          <w:rFonts w:eastAsiaTheme="minorEastAsia" w:cs="Times New Roman"/>
          <w:szCs w:val="28"/>
          <w:lang w:eastAsia="ru-RU"/>
        </w:rPr>
        <w:t>ым</w:t>
      </w:r>
      <w:r w:rsidR="00621579">
        <w:rPr>
          <w:rFonts w:eastAsiaTheme="minorEastAsia" w:cs="Times New Roman"/>
          <w:szCs w:val="28"/>
          <w:lang w:eastAsia="ru-RU"/>
        </w:rPr>
        <w:t xml:space="preserve"> </w:t>
      </w:r>
      <w:r w:rsidR="00000B25">
        <w:rPr>
          <w:rFonts w:eastAsiaTheme="minorEastAsia" w:cs="Times New Roman"/>
          <w:szCs w:val="28"/>
          <w:lang w:eastAsia="ru-RU"/>
        </w:rPr>
        <w:t xml:space="preserve">или третьим </w:t>
      </w:r>
      <w:r w:rsidR="00207B8E" w:rsidRPr="00207B8E">
        <w:rPr>
          <w:rFonts w:eastAsiaTheme="minorEastAsia" w:cs="Times New Roman"/>
          <w:szCs w:val="28"/>
          <w:lang w:eastAsia="ru-RU"/>
        </w:rPr>
        <w:t xml:space="preserve">пункта 2.3 </w:t>
      </w:r>
      <w:r w:rsidRPr="004146ED">
        <w:rPr>
          <w:rFonts w:eastAsiaTheme="minorEastAsia" w:cs="Times New Roman"/>
          <w:szCs w:val="28"/>
          <w:lang w:eastAsia="ru-RU"/>
        </w:rPr>
        <w:t xml:space="preserve"> данного раздела Положения.</w:t>
      </w:r>
    </w:p>
    <w:p w:rsidR="00C50F6F" w:rsidRPr="004146ED" w:rsidRDefault="004146ED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Р</w:t>
      </w:r>
      <w:r w:rsidR="00C50F6F" w:rsidRPr="004146ED">
        <w:rPr>
          <w:rFonts w:eastAsiaTheme="minorEastAsia" w:cs="Times New Roman"/>
          <w:szCs w:val="28"/>
          <w:lang w:eastAsia="ru-RU"/>
        </w:rPr>
        <w:t>азмер дополнительного финансового обеспечения в случае необходимости применения коэффициента корректировки увеличения рассчитывается по формулам: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В1 = (А1 × 9 / Тн1 × Тф1) × ( Nk - 1) × (1+ КкУв),</w:t>
      </w: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В2 = (А2 × 3 / Тн2 × Тф2) × ( Nk - 1) × (1+ КкУв).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4714C" w:rsidRDefault="0064714C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</w:t>
      </w:r>
      <w:r w:rsidR="00C50F6F" w:rsidRPr="004146ED">
        <w:rPr>
          <w:rFonts w:eastAsiaTheme="minorEastAsia" w:cs="Times New Roman"/>
          <w:szCs w:val="28"/>
          <w:lang w:eastAsia="ru-RU"/>
        </w:rPr>
        <w:t xml:space="preserve">.4.2. При недостаточности средств, направляемых на дополнительное финансовое обеспечение, рассчитанных в соответствии с пунктом </w:t>
      </w:r>
      <w:r>
        <w:rPr>
          <w:rFonts w:eastAsiaTheme="minorEastAsia" w:cs="Times New Roman"/>
          <w:szCs w:val="28"/>
          <w:lang w:eastAsia="ru-RU"/>
        </w:rPr>
        <w:t>2</w:t>
      </w:r>
      <w:r w:rsidR="00C50F6F" w:rsidRPr="004146ED">
        <w:rPr>
          <w:rFonts w:eastAsiaTheme="minorEastAsia" w:cs="Times New Roman"/>
          <w:szCs w:val="28"/>
          <w:lang w:eastAsia="ru-RU"/>
        </w:rPr>
        <w:t xml:space="preserve">.2 данного раздела Положения, исчисленных в соответствии с пунктом </w:t>
      </w:r>
      <w:r>
        <w:rPr>
          <w:rFonts w:eastAsiaTheme="minorEastAsia" w:cs="Times New Roman"/>
          <w:szCs w:val="28"/>
          <w:lang w:eastAsia="ru-RU"/>
        </w:rPr>
        <w:t>2</w:t>
      </w:r>
      <w:r w:rsidR="00C50F6F" w:rsidRPr="004146ED">
        <w:rPr>
          <w:rFonts w:eastAsiaTheme="minorEastAsia" w:cs="Times New Roman"/>
          <w:szCs w:val="28"/>
          <w:lang w:eastAsia="ru-RU"/>
        </w:rPr>
        <w:t>.3 данного раздела Положения, применяется коэффициент корректировки (уменьшения)</w:t>
      </w:r>
      <w:r>
        <w:rPr>
          <w:rFonts w:eastAsiaTheme="minorEastAsia" w:cs="Times New Roman"/>
          <w:szCs w:val="28"/>
          <w:lang w:eastAsia="ru-RU"/>
        </w:rPr>
        <w:t>.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Коэффициент корректировки (КкУм) определяется по формуле: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КкУм = Со / Св,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где: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- Со – недостающая сумма средств, направляемых на дополнительное финансовое обеспечение;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lastRenderedPageBreak/>
        <w:t xml:space="preserve">- Св – сумма дополнительного финансового обеспечения, исчисленная в соответствии с абзацем </w:t>
      </w:r>
      <w:r w:rsidR="00207B8E" w:rsidRPr="00207B8E">
        <w:rPr>
          <w:rFonts w:eastAsiaTheme="minorEastAsia" w:cs="Times New Roman"/>
          <w:szCs w:val="28"/>
          <w:lang w:eastAsia="ru-RU"/>
        </w:rPr>
        <w:t xml:space="preserve">вторым </w:t>
      </w:r>
      <w:r w:rsidR="00000B25">
        <w:rPr>
          <w:rFonts w:eastAsiaTheme="minorEastAsia" w:cs="Times New Roman"/>
          <w:szCs w:val="28"/>
          <w:lang w:eastAsia="ru-RU"/>
        </w:rPr>
        <w:t xml:space="preserve">или третьим </w:t>
      </w:r>
      <w:r w:rsidR="00207B8E" w:rsidRPr="00207B8E">
        <w:rPr>
          <w:rFonts w:eastAsiaTheme="minorEastAsia" w:cs="Times New Roman"/>
          <w:szCs w:val="28"/>
          <w:lang w:eastAsia="ru-RU"/>
        </w:rPr>
        <w:t>пункта 2.3</w:t>
      </w:r>
      <w:r w:rsidRPr="00207B8E">
        <w:rPr>
          <w:rFonts w:eastAsiaTheme="minorEastAsia" w:cs="Times New Roman"/>
          <w:szCs w:val="28"/>
          <w:lang w:eastAsia="ru-RU"/>
        </w:rPr>
        <w:t xml:space="preserve">данного </w:t>
      </w:r>
      <w:r w:rsidRPr="004146ED">
        <w:rPr>
          <w:rFonts w:eastAsiaTheme="minorEastAsia" w:cs="Times New Roman"/>
          <w:szCs w:val="28"/>
          <w:lang w:eastAsia="ru-RU"/>
        </w:rPr>
        <w:t>раздела Положения.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Размер дополнительного финансового обеспечения в случае необходимости применения коэффициента корректировки уменьшения рассчитывается по формулам:</w:t>
      </w:r>
    </w:p>
    <w:p w:rsidR="00C50F6F" w:rsidRPr="004146ED" w:rsidRDefault="00C50F6F" w:rsidP="00C50F6F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В1 = (А1 × 9 / Тн1 × Тф1) × ( Nk - 1) × (1- КкУм),</w:t>
      </w:r>
    </w:p>
    <w:p w:rsidR="00C50F6F" w:rsidRPr="004146ED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C50F6F" w:rsidRDefault="00C50F6F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4146ED">
        <w:rPr>
          <w:rFonts w:eastAsiaTheme="minorEastAsia" w:cs="Times New Roman"/>
          <w:szCs w:val="28"/>
          <w:lang w:eastAsia="ru-RU"/>
        </w:rPr>
        <w:t>В2 = (А2 × 3 / Тн2 × Тф2) × ( Nk - 1) × (1- КкУм).</w:t>
      </w:r>
    </w:p>
    <w:p w:rsidR="0099240D" w:rsidRDefault="0099240D" w:rsidP="00C50F6F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color w:val="FF0000"/>
          <w:szCs w:val="28"/>
          <w:lang w:eastAsia="ru-RU"/>
        </w:rPr>
      </w:pPr>
    </w:p>
    <w:p w:rsidR="00CE14F2" w:rsidRPr="00D734F3" w:rsidRDefault="0064714C" w:rsidP="00CA2932">
      <w:pPr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rFonts w:eastAsiaTheme="minorEastAsia" w:cs="Times New Roman"/>
          <w:b/>
          <w:szCs w:val="28"/>
          <w:lang w:eastAsia="ru-RU"/>
        </w:rPr>
      </w:pPr>
      <w:r w:rsidRPr="00D734F3">
        <w:rPr>
          <w:rFonts w:eastAsiaTheme="minorEastAsia" w:cs="Times New Roman"/>
          <w:b/>
          <w:szCs w:val="28"/>
          <w:lang w:eastAsia="ru-RU"/>
        </w:rPr>
        <w:t>3</w:t>
      </w:r>
      <w:r w:rsidR="00CE14F2" w:rsidRPr="00D734F3">
        <w:rPr>
          <w:rFonts w:eastAsiaTheme="minorEastAsia" w:cs="Times New Roman"/>
          <w:b/>
          <w:szCs w:val="28"/>
          <w:lang w:eastAsia="ru-RU"/>
        </w:rPr>
        <w:t xml:space="preserve">. Порядок осуществления </w:t>
      </w:r>
      <w:r w:rsidR="005A29AB" w:rsidRPr="00D734F3">
        <w:rPr>
          <w:rFonts w:cs="Times New Roman"/>
          <w:b/>
          <w:szCs w:val="28"/>
          <w:lang w:eastAsia="ru-RU"/>
        </w:rPr>
        <w:t>выплат</w:t>
      </w:r>
      <w:r w:rsidR="002C1944" w:rsidRPr="00D734F3">
        <w:rPr>
          <w:rFonts w:cs="Times New Roman"/>
          <w:b/>
          <w:szCs w:val="28"/>
          <w:lang w:eastAsia="ru-RU"/>
        </w:rPr>
        <w:t>ы средств</w:t>
      </w:r>
      <w:r w:rsidR="002438C0" w:rsidRPr="00D734F3">
        <w:rPr>
          <w:rFonts w:cs="Times New Roman"/>
          <w:b/>
          <w:szCs w:val="28"/>
          <w:lang w:eastAsia="ru-RU"/>
        </w:rPr>
        <w:t>, направляемых на </w:t>
      </w:r>
      <w:r w:rsidR="00CA2932" w:rsidRPr="00D734F3">
        <w:rPr>
          <w:rFonts w:cs="Times New Roman"/>
          <w:b/>
          <w:szCs w:val="28"/>
          <w:lang w:eastAsia="ru-RU"/>
        </w:rPr>
        <w:t>дополнительно</w:t>
      </w:r>
      <w:r w:rsidR="002438C0" w:rsidRPr="00D734F3">
        <w:rPr>
          <w:rFonts w:cs="Times New Roman"/>
          <w:b/>
          <w:szCs w:val="28"/>
          <w:lang w:eastAsia="ru-RU"/>
        </w:rPr>
        <w:t>е</w:t>
      </w:r>
      <w:r w:rsidR="00CA2932" w:rsidRPr="00D734F3">
        <w:rPr>
          <w:rFonts w:cs="Times New Roman"/>
          <w:b/>
          <w:szCs w:val="28"/>
          <w:lang w:eastAsia="ru-RU"/>
        </w:rPr>
        <w:t xml:space="preserve"> финансово</w:t>
      </w:r>
      <w:r w:rsidR="002438C0" w:rsidRPr="00D734F3">
        <w:rPr>
          <w:rFonts w:cs="Times New Roman"/>
          <w:b/>
          <w:szCs w:val="28"/>
          <w:lang w:eastAsia="ru-RU"/>
        </w:rPr>
        <w:t>е</w:t>
      </w:r>
      <w:r w:rsidR="00CA2932" w:rsidRPr="00D734F3">
        <w:rPr>
          <w:rFonts w:cs="Times New Roman"/>
          <w:b/>
          <w:szCs w:val="28"/>
          <w:lang w:eastAsia="ru-RU"/>
        </w:rPr>
        <w:t xml:space="preserve"> обеспечени</w:t>
      </w:r>
      <w:r w:rsidR="002438C0" w:rsidRPr="00D734F3">
        <w:rPr>
          <w:rFonts w:cs="Times New Roman"/>
          <w:b/>
          <w:szCs w:val="28"/>
          <w:lang w:eastAsia="ru-RU"/>
        </w:rPr>
        <w:t>е</w:t>
      </w:r>
      <w:r w:rsidR="005A29AB" w:rsidRPr="00D734F3">
        <w:rPr>
          <w:rFonts w:cs="Times New Roman"/>
          <w:b/>
          <w:szCs w:val="28"/>
          <w:lang w:eastAsia="ru-RU"/>
        </w:rPr>
        <w:t xml:space="preserve"> отдельны</w:t>
      </w:r>
      <w:r w:rsidR="002438C0" w:rsidRPr="00D734F3">
        <w:rPr>
          <w:rFonts w:cs="Times New Roman"/>
          <w:b/>
          <w:szCs w:val="28"/>
          <w:lang w:eastAsia="ru-RU"/>
        </w:rPr>
        <w:t>х</w:t>
      </w:r>
      <w:r w:rsidR="005A29AB" w:rsidRPr="00D734F3">
        <w:rPr>
          <w:rFonts w:cs="Times New Roman"/>
          <w:b/>
          <w:szCs w:val="28"/>
          <w:lang w:eastAsia="ru-RU"/>
        </w:rPr>
        <w:t xml:space="preserve"> категори</w:t>
      </w:r>
      <w:r w:rsidR="002438C0" w:rsidRPr="00D734F3">
        <w:rPr>
          <w:rFonts w:cs="Times New Roman"/>
          <w:b/>
          <w:szCs w:val="28"/>
          <w:lang w:eastAsia="ru-RU"/>
        </w:rPr>
        <w:t>й</w:t>
      </w:r>
      <w:r w:rsidR="005A29AB" w:rsidRPr="00D734F3">
        <w:rPr>
          <w:rFonts w:cs="Times New Roman"/>
          <w:b/>
          <w:szCs w:val="28"/>
          <w:lang w:eastAsia="ru-RU"/>
        </w:rPr>
        <w:t xml:space="preserve"> работников </w:t>
      </w:r>
      <w:r w:rsidR="002B7319" w:rsidRPr="00E07B8E">
        <w:rPr>
          <w:rFonts w:cs="Times New Roman"/>
          <w:b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</w:p>
    <w:p w:rsidR="000636D0" w:rsidRPr="00CE14F2" w:rsidRDefault="000636D0" w:rsidP="00CA2932">
      <w:pPr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rFonts w:eastAsiaTheme="minorEastAsia" w:cs="Times New Roman"/>
          <w:szCs w:val="28"/>
          <w:lang w:eastAsia="ru-RU"/>
        </w:rPr>
      </w:pPr>
    </w:p>
    <w:p w:rsidR="00CE14F2" w:rsidRPr="00CE14F2" w:rsidRDefault="0064714C" w:rsidP="00CE14F2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.1. </w:t>
      </w:r>
      <w:r w:rsidR="007B3A9D">
        <w:rPr>
          <w:rFonts w:eastAsiaTheme="minorEastAsia" w:cs="Times New Roman"/>
          <w:szCs w:val="28"/>
          <w:lang w:eastAsia="ru-RU"/>
        </w:rPr>
        <w:t>Дополнительное финансовое обеспечение отдельных категорий</w:t>
      </w:r>
      <w:r w:rsidR="002B7319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CE14F2">
        <w:rPr>
          <w:rFonts w:eastAsiaTheme="minorEastAsia" w:cs="Times New Roman"/>
          <w:szCs w:val="28"/>
          <w:lang w:eastAsia="ru-RU"/>
        </w:rPr>
        <w:t>работник</w:t>
      </w:r>
      <w:r w:rsidR="007B3A9D">
        <w:rPr>
          <w:rFonts w:eastAsiaTheme="minorEastAsia" w:cs="Times New Roman"/>
          <w:szCs w:val="28"/>
          <w:lang w:eastAsia="ru-RU"/>
        </w:rPr>
        <w:t>ов</w:t>
      </w:r>
      <w:r w:rsidR="002B7319" w:rsidRPr="002B7319">
        <w:rPr>
          <w:rFonts w:cs="Times New Roman"/>
          <w:b/>
          <w:color w:val="000000"/>
          <w:szCs w:val="28"/>
        </w:rPr>
        <w:t xml:space="preserve"> </w:t>
      </w:r>
      <w:r w:rsidR="002B7319" w:rsidRPr="002B7319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0B0817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CE14F2">
        <w:rPr>
          <w:rFonts w:eastAsiaTheme="minorEastAsia" w:cs="Times New Roman"/>
          <w:szCs w:val="28"/>
          <w:lang w:eastAsia="ru-RU"/>
        </w:rPr>
        <w:t>осуществля</w:t>
      </w:r>
      <w:r w:rsidR="00E827E2">
        <w:rPr>
          <w:rFonts w:eastAsiaTheme="minorEastAsia" w:cs="Times New Roman"/>
          <w:szCs w:val="28"/>
          <w:lang w:eastAsia="ru-RU"/>
        </w:rPr>
        <w:t>е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тся на основании приказа </w:t>
      </w:r>
      <w:r w:rsidR="00CE14F2" w:rsidRPr="00621579">
        <w:rPr>
          <w:rFonts w:eastAsiaTheme="minorEastAsia" w:cs="Times New Roman"/>
          <w:szCs w:val="28"/>
          <w:lang w:eastAsia="ru-RU"/>
        </w:rPr>
        <w:t>руководителя</w:t>
      </w:r>
      <w:r w:rsidR="0039450D">
        <w:rPr>
          <w:rFonts w:eastAsiaTheme="minorEastAsia" w:cs="Times New Roman"/>
          <w:szCs w:val="28"/>
          <w:lang w:eastAsia="ru-RU"/>
        </w:rPr>
        <w:t xml:space="preserve"> </w:t>
      </w:r>
      <w:r w:rsidR="00621579">
        <w:rPr>
          <w:rFonts w:eastAsiaTheme="minorEastAsia" w:cs="Times New Roman"/>
          <w:szCs w:val="28"/>
          <w:lang w:eastAsia="ru-RU"/>
        </w:rPr>
        <w:t>учреждения</w:t>
      </w:r>
      <w:r w:rsidR="00CE14F2" w:rsidRPr="00CE14F2">
        <w:rPr>
          <w:rFonts w:eastAsiaTheme="minorEastAsia" w:cs="Times New Roman"/>
          <w:szCs w:val="28"/>
          <w:lang w:eastAsia="ru-RU"/>
        </w:rPr>
        <w:t>.</w:t>
      </w:r>
    </w:p>
    <w:p w:rsidR="00CE14F2" w:rsidRPr="00CE14F2" w:rsidRDefault="0064714C" w:rsidP="00CE14F2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="00CE14F2" w:rsidRPr="00CE14F2">
        <w:rPr>
          <w:rFonts w:eastAsiaTheme="minorEastAsia" w:cs="Times New Roman"/>
          <w:szCs w:val="28"/>
          <w:lang w:eastAsia="ru-RU"/>
        </w:rPr>
        <w:t>.2. Выплата средств</w:t>
      </w:r>
      <w:r w:rsidR="00E827E2">
        <w:rPr>
          <w:rFonts w:eastAsiaTheme="minorEastAsia" w:cs="Times New Roman"/>
          <w:szCs w:val="28"/>
          <w:lang w:eastAsia="ru-RU"/>
        </w:rPr>
        <w:t>, направляемых на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дополнительно</w:t>
      </w:r>
      <w:r w:rsidR="00E827E2">
        <w:rPr>
          <w:rFonts w:eastAsiaTheme="minorEastAsia" w:cs="Times New Roman"/>
          <w:szCs w:val="28"/>
          <w:lang w:eastAsia="ru-RU"/>
        </w:rPr>
        <w:t>е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 w:rsidR="00E827E2">
        <w:rPr>
          <w:rFonts w:eastAsiaTheme="minorEastAsia" w:cs="Times New Roman"/>
          <w:szCs w:val="28"/>
          <w:lang w:eastAsia="ru-RU"/>
        </w:rPr>
        <w:t>е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 w:rsidR="00E827E2">
        <w:rPr>
          <w:rFonts w:eastAsiaTheme="minorEastAsia" w:cs="Times New Roman"/>
          <w:szCs w:val="28"/>
          <w:lang w:eastAsia="ru-RU"/>
        </w:rPr>
        <w:t>е,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производится работникам</w:t>
      </w:r>
      <w:r w:rsidR="00CE14F2" w:rsidRPr="00CE14F2">
        <w:rPr>
          <w:rFonts w:cs="Times New Roman"/>
          <w:szCs w:val="28"/>
        </w:rPr>
        <w:t>, состоящи</w:t>
      </w:r>
      <w:r w:rsidR="00B12074">
        <w:rPr>
          <w:rFonts w:cs="Times New Roman"/>
          <w:szCs w:val="28"/>
        </w:rPr>
        <w:t>м</w:t>
      </w:r>
      <w:r w:rsidR="00CE14F2" w:rsidRPr="00CE14F2">
        <w:rPr>
          <w:rFonts w:cs="Times New Roman"/>
          <w:szCs w:val="28"/>
        </w:rPr>
        <w:t xml:space="preserve"> в</w:t>
      </w:r>
      <w:r w:rsidR="00E827E2">
        <w:rPr>
          <w:rFonts w:cs="Times New Roman"/>
          <w:szCs w:val="28"/>
        </w:rPr>
        <w:t> </w:t>
      </w:r>
      <w:r w:rsidR="00CE14F2" w:rsidRPr="00CE14F2">
        <w:rPr>
          <w:rFonts w:cs="Times New Roman"/>
          <w:szCs w:val="28"/>
        </w:rPr>
        <w:t>трудовых отношениях</w:t>
      </w:r>
      <w:r w:rsidR="00621579">
        <w:rPr>
          <w:rFonts w:cs="Times New Roman"/>
          <w:szCs w:val="28"/>
        </w:rPr>
        <w:t xml:space="preserve"> </w:t>
      </w:r>
      <w:r w:rsidR="00621579">
        <w:rPr>
          <w:rFonts w:eastAsiaTheme="minorEastAsia" w:cs="Times New Roman"/>
          <w:szCs w:val="28"/>
          <w:lang w:eastAsia="ru-RU"/>
        </w:rPr>
        <w:t xml:space="preserve">с  </w:t>
      </w:r>
      <w:r w:rsidR="00621579" w:rsidRPr="00621579">
        <w:rPr>
          <w:rFonts w:cs="Times New Roman"/>
          <w:color w:val="000000"/>
          <w:szCs w:val="28"/>
        </w:rPr>
        <w:t>Муниципальным учреждением  культуры сельского   поселения  «Великосельский  культурно-досуговый центр»</w:t>
      </w:r>
      <w:r w:rsidR="00621579">
        <w:rPr>
          <w:rFonts w:eastAsiaTheme="minorEastAsia" w:cs="Times New Roman"/>
          <w:szCs w:val="28"/>
          <w:lang w:eastAsia="ru-RU"/>
        </w:rPr>
        <w:t xml:space="preserve"> (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по состоянию на 01 сентября 2017 года </w:t>
      </w:r>
      <w:r w:rsidR="00CE14F2" w:rsidRPr="00CE14F2">
        <w:rPr>
          <w:rFonts w:cs="Times New Roman"/>
          <w:szCs w:val="28"/>
        </w:rPr>
        <w:t>либо трудоустроивши</w:t>
      </w:r>
      <w:r w:rsidR="00B12074">
        <w:rPr>
          <w:rFonts w:cs="Times New Roman"/>
          <w:szCs w:val="28"/>
        </w:rPr>
        <w:t>м</w:t>
      </w:r>
      <w:r w:rsidR="00CE14F2" w:rsidRPr="00CE14F2">
        <w:rPr>
          <w:rFonts w:cs="Times New Roman"/>
          <w:szCs w:val="28"/>
        </w:rPr>
        <w:t>ся в период с 01 сентября 2017 года по 31 декабря 2017</w:t>
      </w:r>
      <w:r w:rsidR="00E827E2">
        <w:rPr>
          <w:rFonts w:cs="Times New Roman"/>
          <w:szCs w:val="28"/>
        </w:rPr>
        <w:t> </w:t>
      </w:r>
      <w:r w:rsidR="00CE14F2" w:rsidRPr="00CE14F2">
        <w:rPr>
          <w:rFonts w:cs="Times New Roman"/>
          <w:szCs w:val="28"/>
        </w:rPr>
        <w:t>года,</w:t>
      </w:r>
      <w:r w:rsidR="004D29D2" w:rsidRPr="00CE14F2">
        <w:rPr>
          <w:rFonts w:eastAsiaTheme="minorEastAsia" w:cs="Times New Roman"/>
          <w:szCs w:val="28"/>
          <w:lang w:eastAsia="ru-RU"/>
        </w:rPr>
        <w:t xml:space="preserve">по основной должности </w:t>
      </w:r>
      <w:r w:rsidR="00CE14F2" w:rsidRPr="00CE14F2">
        <w:rPr>
          <w:rFonts w:eastAsiaTheme="minorEastAsia" w:cs="Times New Roman"/>
          <w:szCs w:val="28"/>
          <w:lang w:eastAsia="ru-RU"/>
        </w:rPr>
        <w:t>за фактически отработанное время с</w:t>
      </w:r>
      <w:r w:rsidR="00E827E2">
        <w:rPr>
          <w:rFonts w:eastAsiaTheme="minorEastAsia" w:cs="Times New Roman"/>
          <w:szCs w:val="28"/>
          <w:lang w:eastAsia="ru-RU"/>
        </w:rPr>
        <w:t> </w:t>
      </w:r>
      <w:r w:rsidR="00CE14F2" w:rsidRPr="00CE14F2">
        <w:rPr>
          <w:rFonts w:eastAsiaTheme="minorEastAsia" w:cs="Times New Roman"/>
          <w:szCs w:val="28"/>
          <w:lang w:eastAsia="ru-RU"/>
        </w:rPr>
        <w:t>учетом времени нетрудоспособности по болезни, а также нахождения в</w:t>
      </w:r>
      <w:r w:rsidR="00E827E2">
        <w:rPr>
          <w:rFonts w:eastAsiaTheme="minorEastAsia" w:cs="Times New Roman"/>
          <w:szCs w:val="28"/>
          <w:lang w:eastAsia="ru-RU"/>
        </w:rPr>
        <w:t> </w:t>
      </w:r>
      <w:r w:rsidR="00CE14F2" w:rsidRPr="00CE14F2">
        <w:rPr>
          <w:rFonts w:eastAsiaTheme="minorEastAsia" w:cs="Times New Roman"/>
          <w:szCs w:val="28"/>
          <w:lang w:eastAsia="ru-RU"/>
        </w:rPr>
        <w:t>очередном или учебном</w:t>
      </w:r>
      <w:r w:rsidR="002B7319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CE14F2">
        <w:rPr>
          <w:rFonts w:eastAsiaTheme="minorEastAsia" w:cs="Times New Roman"/>
          <w:szCs w:val="28"/>
          <w:lang w:eastAsia="ru-RU"/>
        </w:rPr>
        <w:t>отпуске, командировке и т.д., но без учета времени отпуска по уходу за ребенком.</w:t>
      </w:r>
    </w:p>
    <w:p w:rsidR="00CE14F2" w:rsidRPr="00CE14F2" w:rsidRDefault="00CE14F2" w:rsidP="00CE14F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Если трудовым договором по основной должности предусмотрено занятие менее одной должности, выплата средств</w:t>
      </w:r>
      <w:r w:rsidR="00E827E2">
        <w:rPr>
          <w:rFonts w:eastAsiaTheme="minorEastAsia" w:cs="Times New Roman"/>
          <w:szCs w:val="28"/>
          <w:lang w:eastAsia="ru-RU"/>
        </w:rPr>
        <w:t>, направляемых на </w:t>
      </w:r>
      <w:r w:rsidRPr="00CE14F2">
        <w:rPr>
          <w:rFonts w:eastAsiaTheme="minorEastAsia" w:cs="Times New Roman"/>
          <w:szCs w:val="28"/>
          <w:lang w:eastAsia="ru-RU"/>
        </w:rPr>
        <w:t>дополнительно</w:t>
      </w:r>
      <w:r w:rsidR="00E827E2"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 w:rsidR="00E827E2"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 w:rsidR="00E827E2">
        <w:rPr>
          <w:rFonts w:eastAsiaTheme="minorEastAsia" w:cs="Times New Roman"/>
          <w:szCs w:val="28"/>
          <w:lang w:eastAsia="ru-RU"/>
        </w:rPr>
        <w:t>е,</w:t>
      </w:r>
      <w:r w:rsidRPr="00CE14F2">
        <w:rPr>
          <w:rFonts w:eastAsiaTheme="minorEastAsia" w:cs="Times New Roman"/>
          <w:szCs w:val="28"/>
          <w:lang w:eastAsia="ru-RU"/>
        </w:rPr>
        <w:t xml:space="preserve"> производится пропорционально занимаемой должности.</w:t>
      </w:r>
    </w:p>
    <w:p w:rsidR="007B3A9D" w:rsidRDefault="0064714C" w:rsidP="00CE14F2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="00CE14F2" w:rsidRPr="00CE14F2">
        <w:rPr>
          <w:rFonts w:eastAsiaTheme="minorEastAsia" w:cs="Times New Roman"/>
          <w:szCs w:val="28"/>
          <w:lang w:eastAsia="ru-RU"/>
        </w:rPr>
        <w:t>.3. Выплата средств</w:t>
      </w:r>
      <w:r w:rsidR="00E827E2">
        <w:rPr>
          <w:rFonts w:eastAsiaTheme="minorEastAsia" w:cs="Times New Roman"/>
          <w:szCs w:val="28"/>
          <w:lang w:eastAsia="ru-RU"/>
        </w:rPr>
        <w:t>, направляемых на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дополнительно</w:t>
      </w:r>
      <w:r w:rsidR="00E827E2">
        <w:rPr>
          <w:rFonts w:eastAsiaTheme="minorEastAsia" w:cs="Times New Roman"/>
          <w:szCs w:val="28"/>
          <w:lang w:eastAsia="ru-RU"/>
        </w:rPr>
        <w:t>е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 w:rsidR="00E827E2">
        <w:rPr>
          <w:rFonts w:eastAsiaTheme="minorEastAsia" w:cs="Times New Roman"/>
          <w:szCs w:val="28"/>
          <w:lang w:eastAsia="ru-RU"/>
        </w:rPr>
        <w:t>е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 w:rsidR="00E827E2">
        <w:rPr>
          <w:rFonts w:eastAsiaTheme="minorEastAsia" w:cs="Times New Roman"/>
          <w:szCs w:val="28"/>
          <w:lang w:eastAsia="ru-RU"/>
        </w:rPr>
        <w:t>е,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производится ежемесячно </w:t>
      </w:r>
      <w:r w:rsidR="000602B0">
        <w:rPr>
          <w:rFonts w:eastAsiaTheme="minorEastAsia" w:cs="Times New Roman"/>
          <w:szCs w:val="28"/>
          <w:lang w:eastAsia="ru-RU"/>
        </w:rPr>
        <w:t>за сентябрь</w:t>
      </w:r>
      <w:r w:rsidR="007B3A9D" w:rsidRPr="000C4646">
        <w:rPr>
          <w:szCs w:val="28"/>
        </w:rPr>
        <w:t>–</w:t>
      </w:r>
      <w:r w:rsidR="00CE14F2" w:rsidRPr="00CE14F2">
        <w:rPr>
          <w:rFonts w:eastAsiaTheme="minorEastAsia" w:cs="Times New Roman"/>
          <w:szCs w:val="28"/>
          <w:lang w:eastAsia="ru-RU"/>
        </w:rPr>
        <w:t>декабрь до 31</w:t>
      </w:r>
      <w:r w:rsidR="003F0168">
        <w:rPr>
          <w:rFonts w:eastAsiaTheme="minorEastAsia" w:cs="Times New Roman"/>
          <w:szCs w:val="28"/>
          <w:lang w:eastAsia="ru-RU"/>
        </w:rPr>
        <w:t> 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декабря 2017 года. </w:t>
      </w:r>
    </w:p>
    <w:p w:rsidR="00CE14F2" w:rsidRPr="00542F2F" w:rsidRDefault="00CE14F2" w:rsidP="00CE14F2">
      <w:pPr>
        <w:jc w:val="both"/>
        <w:rPr>
          <w:rFonts w:eastAsiaTheme="minorEastAsia" w:cs="Times New Roman"/>
          <w:szCs w:val="28"/>
          <w:lang w:eastAsia="ru-RU"/>
        </w:rPr>
      </w:pPr>
      <w:r w:rsidRPr="00542F2F">
        <w:rPr>
          <w:rFonts w:eastAsiaTheme="minorEastAsia" w:cs="Times New Roman"/>
          <w:szCs w:val="28"/>
          <w:lang w:eastAsia="ru-RU"/>
        </w:rPr>
        <w:t xml:space="preserve">Выплата, предусмотренная пунктом 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Pr="00542F2F">
        <w:rPr>
          <w:rFonts w:eastAsiaTheme="minorEastAsia" w:cs="Times New Roman"/>
          <w:szCs w:val="28"/>
          <w:lang w:eastAsia="ru-RU"/>
        </w:rPr>
        <w:t xml:space="preserve">.3 </w:t>
      </w:r>
      <w:r w:rsidR="002720A8" w:rsidRPr="00542F2F">
        <w:rPr>
          <w:rFonts w:eastAsiaTheme="minorEastAsia" w:cs="Times New Roman"/>
          <w:szCs w:val="28"/>
          <w:lang w:eastAsia="ru-RU"/>
        </w:rPr>
        <w:t xml:space="preserve">раздела 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="002B7319">
        <w:rPr>
          <w:rFonts w:eastAsiaTheme="minorEastAsia" w:cs="Times New Roman"/>
          <w:szCs w:val="28"/>
          <w:lang w:eastAsia="ru-RU"/>
        </w:rPr>
        <w:t xml:space="preserve"> </w:t>
      </w:r>
      <w:r w:rsidRPr="00542F2F">
        <w:rPr>
          <w:rFonts w:eastAsiaTheme="minorEastAsia" w:cs="Times New Roman"/>
          <w:szCs w:val="28"/>
          <w:lang w:eastAsia="ru-RU"/>
        </w:rPr>
        <w:t>Положения и рассчитанная по формуле</w:t>
      </w:r>
      <w:r w:rsidR="003F0168" w:rsidRPr="00542F2F">
        <w:rPr>
          <w:rFonts w:eastAsiaTheme="minorEastAsia" w:cs="Times New Roman"/>
          <w:szCs w:val="28"/>
          <w:lang w:eastAsia="ru-RU"/>
        </w:rPr>
        <w:t>,</w:t>
      </w:r>
      <w:r w:rsidR="002720A8" w:rsidRPr="00542F2F">
        <w:rPr>
          <w:rFonts w:eastAsiaTheme="minorEastAsia" w:cs="Times New Roman"/>
          <w:szCs w:val="28"/>
          <w:lang w:eastAsia="ru-RU"/>
        </w:rPr>
        <w:t xml:space="preserve"> приведенной в абзаце </w:t>
      </w:r>
      <w:r w:rsidR="00000B25">
        <w:rPr>
          <w:rFonts w:eastAsiaTheme="minorEastAsia" w:cs="Times New Roman"/>
          <w:szCs w:val="28"/>
          <w:lang w:eastAsia="ru-RU"/>
        </w:rPr>
        <w:t xml:space="preserve">втором </w:t>
      </w:r>
      <w:r w:rsidR="00E827E2" w:rsidRPr="00542F2F">
        <w:rPr>
          <w:rFonts w:eastAsiaTheme="minorEastAsia" w:cs="Times New Roman"/>
          <w:szCs w:val="28"/>
          <w:lang w:eastAsia="ru-RU"/>
        </w:rPr>
        <w:t xml:space="preserve">пункта 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="00E827E2" w:rsidRPr="00542F2F">
        <w:rPr>
          <w:rFonts w:eastAsiaTheme="minorEastAsia" w:cs="Times New Roman"/>
          <w:szCs w:val="28"/>
          <w:lang w:eastAsia="ru-RU"/>
        </w:rPr>
        <w:t>.3 раздела 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="00E827E2" w:rsidRPr="00542F2F">
        <w:rPr>
          <w:rFonts w:eastAsiaTheme="minorEastAsia" w:cs="Times New Roman"/>
          <w:szCs w:val="28"/>
          <w:lang w:eastAsia="ru-RU"/>
        </w:rPr>
        <w:t xml:space="preserve"> Положения</w:t>
      </w:r>
      <w:r w:rsidR="002720A8" w:rsidRPr="00542F2F">
        <w:rPr>
          <w:rFonts w:eastAsiaTheme="minorEastAsia" w:cs="Times New Roman"/>
          <w:szCs w:val="28"/>
          <w:lang w:eastAsia="ru-RU"/>
        </w:rPr>
        <w:t>,</w:t>
      </w:r>
      <w:r w:rsidRPr="00542F2F">
        <w:rPr>
          <w:rFonts w:eastAsiaTheme="minorEastAsia" w:cs="Times New Roman"/>
          <w:szCs w:val="28"/>
          <w:lang w:eastAsia="ru-RU"/>
        </w:rPr>
        <w:t xml:space="preserve"> выплачивается за октябрь и ноябрь в равных долях по</w:t>
      </w:r>
      <w:r w:rsidR="00E827E2" w:rsidRPr="00542F2F">
        <w:rPr>
          <w:rFonts w:eastAsiaTheme="minorEastAsia" w:cs="Times New Roman"/>
          <w:szCs w:val="28"/>
          <w:lang w:eastAsia="ru-RU"/>
        </w:rPr>
        <w:t> </w:t>
      </w:r>
      <w:r w:rsidRPr="00542F2F">
        <w:rPr>
          <w:rFonts w:eastAsiaTheme="minorEastAsia" w:cs="Times New Roman"/>
          <w:szCs w:val="28"/>
          <w:lang w:eastAsia="ru-RU"/>
        </w:rPr>
        <w:t>1/2</w:t>
      </w:r>
      <w:r w:rsidR="003F0168" w:rsidRPr="00542F2F">
        <w:rPr>
          <w:rFonts w:eastAsiaTheme="minorEastAsia" w:cs="Times New Roman"/>
          <w:szCs w:val="28"/>
          <w:lang w:eastAsia="ru-RU"/>
        </w:rPr>
        <w:t>.</w:t>
      </w:r>
      <w:r w:rsidR="002B7319">
        <w:rPr>
          <w:rFonts w:eastAsiaTheme="minorEastAsia" w:cs="Times New Roman"/>
          <w:szCs w:val="28"/>
          <w:lang w:eastAsia="ru-RU"/>
        </w:rPr>
        <w:t xml:space="preserve"> </w:t>
      </w:r>
      <w:r w:rsidR="003F0168" w:rsidRPr="00542F2F">
        <w:rPr>
          <w:rFonts w:eastAsiaTheme="minorEastAsia" w:cs="Times New Roman"/>
          <w:szCs w:val="28"/>
          <w:lang w:eastAsia="ru-RU"/>
        </w:rPr>
        <w:t>В</w:t>
      </w:r>
      <w:r w:rsidRPr="00542F2F">
        <w:rPr>
          <w:rFonts w:eastAsiaTheme="minorEastAsia" w:cs="Times New Roman"/>
          <w:szCs w:val="28"/>
          <w:lang w:eastAsia="ru-RU"/>
        </w:rPr>
        <w:t xml:space="preserve">ыплата, предусмотренная пунктом 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Pr="00542F2F">
        <w:rPr>
          <w:rFonts w:eastAsiaTheme="minorEastAsia" w:cs="Times New Roman"/>
          <w:szCs w:val="28"/>
          <w:lang w:eastAsia="ru-RU"/>
        </w:rPr>
        <w:t>.3</w:t>
      </w:r>
      <w:r w:rsidR="002720A8" w:rsidRPr="00542F2F">
        <w:rPr>
          <w:rFonts w:eastAsiaTheme="minorEastAsia" w:cs="Times New Roman"/>
          <w:szCs w:val="28"/>
          <w:lang w:eastAsia="ru-RU"/>
        </w:rPr>
        <w:t xml:space="preserve"> раздела 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Pr="00542F2F">
        <w:rPr>
          <w:rFonts w:eastAsiaTheme="minorEastAsia" w:cs="Times New Roman"/>
          <w:szCs w:val="28"/>
          <w:lang w:eastAsia="ru-RU"/>
        </w:rPr>
        <w:t xml:space="preserve"> Положения и рассчитанная по формуле,</w:t>
      </w:r>
      <w:r w:rsidR="002720A8" w:rsidRPr="00542F2F">
        <w:rPr>
          <w:rFonts w:eastAsiaTheme="minorEastAsia" w:cs="Times New Roman"/>
          <w:szCs w:val="28"/>
          <w:lang w:eastAsia="ru-RU"/>
        </w:rPr>
        <w:t xml:space="preserve"> приведенной в абзаце </w:t>
      </w:r>
      <w:r w:rsidR="00000B25">
        <w:rPr>
          <w:rFonts w:eastAsiaTheme="minorEastAsia" w:cs="Times New Roman"/>
          <w:szCs w:val="28"/>
          <w:lang w:eastAsia="ru-RU"/>
        </w:rPr>
        <w:t>третьем</w:t>
      </w:r>
      <w:r w:rsidR="002B7319">
        <w:rPr>
          <w:rFonts w:eastAsiaTheme="minorEastAsia" w:cs="Times New Roman"/>
          <w:szCs w:val="28"/>
          <w:lang w:eastAsia="ru-RU"/>
        </w:rPr>
        <w:t xml:space="preserve"> </w:t>
      </w:r>
      <w:r w:rsidR="00E827E2" w:rsidRPr="00542F2F">
        <w:rPr>
          <w:rFonts w:eastAsiaTheme="minorEastAsia" w:cs="Times New Roman"/>
          <w:szCs w:val="28"/>
          <w:lang w:eastAsia="ru-RU"/>
        </w:rPr>
        <w:t xml:space="preserve">пункта 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="00E827E2" w:rsidRPr="00542F2F">
        <w:rPr>
          <w:rFonts w:eastAsiaTheme="minorEastAsia" w:cs="Times New Roman"/>
          <w:szCs w:val="28"/>
          <w:lang w:eastAsia="ru-RU"/>
        </w:rPr>
        <w:t>.3 раздела </w:t>
      </w:r>
      <w:r w:rsidR="0064714C">
        <w:rPr>
          <w:rFonts w:eastAsiaTheme="minorEastAsia" w:cs="Times New Roman"/>
          <w:szCs w:val="28"/>
          <w:lang w:eastAsia="ru-RU"/>
        </w:rPr>
        <w:t>2</w:t>
      </w:r>
      <w:r w:rsidR="00E827E2" w:rsidRPr="00542F2F">
        <w:rPr>
          <w:rFonts w:eastAsiaTheme="minorEastAsia" w:cs="Times New Roman"/>
          <w:szCs w:val="28"/>
          <w:lang w:eastAsia="ru-RU"/>
        </w:rPr>
        <w:t xml:space="preserve"> Положения</w:t>
      </w:r>
      <w:r w:rsidR="002720A8" w:rsidRPr="00542F2F">
        <w:rPr>
          <w:rFonts w:eastAsiaTheme="minorEastAsia" w:cs="Times New Roman"/>
          <w:szCs w:val="28"/>
          <w:lang w:eastAsia="ru-RU"/>
        </w:rPr>
        <w:t>,</w:t>
      </w:r>
      <w:r w:rsidRPr="00542F2F">
        <w:rPr>
          <w:rFonts w:eastAsiaTheme="minorEastAsia" w:cs="Times New Roman"/>
          <w:szCs w:val="28"/>
          <w:lang w:eastAsia="ru-RU"/>
        </w:rPr>
        <w:t xml:space="preserve"> выплачивается за декабрь.</w:t>
      </w:r>
    </w:p>
    <w:p w:rsidR="00CE14F2" w:rsidRPr="00621579" w:rsidRDefault="0064714C" w:rsidP="00CE14F2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21579">
        <w:rPr>
          <w:rFonts w:eastAsiaTheme="minorEastAsia" w:cs="Times New Roman"/>
          <w:szCs w:val="28"/>
          <w:lang w:eastAsia="ru-RU"/>
        </w:rPr>
        <w:t>3</w:t>
      </w:r>
      <w:r w:rsidR="00CE14F2" w:rsidRPr="00621579">
        <w:rPr>
          <w:rFonts w:eastAsiaTheme="minorEastAsia" w:cs="Times New Roman"/>
          <w:szCs w:val="28"/>
          <w:lang w:eastAsia="ru-RU"/>
        </w:rPr>
        <w:t>.4.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</w:t>
      </w:r>
      <w:r w:rsidR="007D7314">
        <w:rPr>
          <w:rFonts w:eastAsiaTheme="minorEastAsia" w:cs="Times New Roman"/>
          <w:szCs w:val="28"/>
          <w:lang w:eastAsia="ru-RU"/>
        </w:rPr>
        <w:t>Дополнительное финансовое обеспечение</w:t>
      </w:r>
      <w:r w:rsidR="00621579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CE14F2">
        <w:rPr>
          <w:rFonts w:eastAsiaTheme="minorEastAsia" w:cs="Times New Roman"/>
          <w:szCs w:val="28"/>
          <w:lang w:eastAsia="ru-RU"/>
        </w:rPr>
        <w:t>учитывается при расчете среднего заработка</w:t>
      </w:r>
      <w:r w:rsidR="007D7314">
        <w:rPr>
          <w:rFonts w:eastAsiaTheme="minorEastAsia" w:cs="Times New Roman"/>
          <w:szCs w:val="28"/>
          <w:lang w:eastAsia="ru-RU"/>
        </w:rPr>
        <w:t xml:space="preserve"> отдельных катего</w:t>
      </w:r>
      <w:r w:rsidR="007D7314" w:rsidRPr="00621579">
        <w:rPr>
          <w:rFonts w:eastAsiaTheme="minorEastAsia" w:cs="Times New Roman"/>
          <w:color w:val="000000" w:themeColor="text1"/>
          <w:szCs w:val="28"/>
          <w:lang w:eastAsia="ru-RU"/>
        </w:rPr>
        <w:t>рий</w:t>
      </w:r>
      <w:r w:rsidR="007D7314" w:rsidRPr="0039450D">
        <w:rPr>
          <w:rFonts w:eastAsiaTheme="minorEastAsia" w:cs="Times New Roman"/>
          <w:color w:val="FF0000"/>
          <w:szCs w:val="28"/>
          <w:lang w:eastAsia="ru-RU"/>
        </w:rPr>
        <w:t xml:space="preserve"> </w:t>
      </w:r>
      <w:r w:rsidR="007D7314">
        <w:rPr>
          <w:rFonts w:eastAsiaTheme="minorEastAsia" w:cs="Times New Roman"/>
          <w:szCs w:val="28"/>
          <w:lang w:eastAsia="ru-RU"/>
        </w:rPr>
        <w:t>работников</w:t>
      </w:r>
      <w:r w:rsidR="00621579" w:rsidRPr="00621579">
        <w:rPr>
          <w:rFonts w:cs="Times New Roman"/>
          <w:b/>
          <w:color w:val="000000"/>
          <w:szCs w:val="28"/>
        </w:rPr>
        <w:t xml:space="preserve"> </w:t>
      </w:r>
      <w:r w:rsidR="00621579" w:rsidRPr="00621579">
        <w:rPr>
          <w:rFonts w:cs="Times New Roman"/>
          <w:color w:val="000000"/>
          <w:szCs w:val="28"/>
        </w:rPr>
        <w:t xml:space="preserve">Муниципального </w:t>
      </w:r>
      <w:r w:rsidR="00621579" w:rsidRPr="00621579">
        <w:rPr>
          <w:rFonts w:cs="Times New Roman"/>
          <w:color w:val="000000"/>
          <w:szCs w:val="28"/>
        </w:rPr>
        <w:lastRenderedPageBreak/>
        <w:t>учреждения  культуры сельского   поселения  «Великосельский  культурно-досуговый центр»</w:t>
      </w:r>
      <w:r w:rsidR="007D7314" w:rsidRPr="00621579">
        <w:rPr>
          <w:rFonts w:eastAsiaTheme="minorEastAsia" w:cs="Times New Roman"/>
          <w:szCs w:val="28"/>
          <w:lang w:eastAsia="ru-RU"/>
        </w:rPr>
        <w:t xml:space="preserve"> </w:t>
      </w:r>
      <w:r w:rsidR="00CE14F2" w:rsidRPr="00621579">
        <w:rPr>
          <w:rFonts w:eastAsiaTheme="minorEastAsia" w:cs="Times New Roman"/>
          <w:szCs w:val="28"/>
          <w:lang w:eastAsia="ru-RU"/>
        </w:rPr>
        <w:t>.</w:t>
      </w:r>
    </w:p>
    <w:p w:rsidR="00CE14F2" w:rsidRDefault="0064714C" w:rsidP="00CE14F2">
      <w:pPr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8D724A">
        <w:rPr>
          <w:rFonts w:eastAsiaTheme="minorEastAsia" w:cs="Times New Roman"/>
          <w:szCs w:val="28"/>
          <w:lang w:eastAsia="ru-RU"/>
        </w:rPr>
        <w:t>3</w:t>
      </w:r>
      <w:r w:rsidR="00CE14F2" w:rsidRPr="008D724A">
        <w:rPr>
          <w:rFonts w:eastAsiaTheme="minorEastAsia" w:cs="Times New Roman"/>
          <w:szCs w:val="28"/>
          <w:lang w:eastAsia="ru-RU"/>
        </w:rPr>
        <w:t>.5</w:t>
      </w:r>
      <w:r w:rsidR="00CE14F2" w:rsidRPr="00CE14F2">
        <w:rPr>
          <w:rFonts w:eastAsiaTheme="minorEastAsia" w:cs="Times New Roman"/>
          <w:szCs w:val="28"/>
          <w:lang w:eastAsia="ru-RU"/>
        </w:rPr>
        <w:t>. Ответственность за своевременное назначение и выплату средств</w:t>
      </w:r>
      <w:r w:rsidR="00B105A5">
        <w:rPr>
          <w:rFonts w:eastAsiaTheme="minorEastAsia" w:cs="Times New Roman"/>
          <w:szCs w:val="28"/>
          <w:lang w:eastAsia="ru-RU"/>
        </w:rPr>
        <w:t>, направляемых на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дополнительно</w:t>
      </w:r>
      <w:r w:rsidR="00B105A5">
        <w:rPr>
          <w:rFonts w:eastAsiaTheme="minorEastAsia" w:cs="Times New Roman"/>
          <w:szCs w:val="28"/>
          <w:lang w:eastAsia="ru-RU"/>
        </w:rPr>
        <w:t>е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 w:rsidR="00B105A5">
        <w:rPr>
          <w:rFonts w:eastAsiaTheme="minorEastAsia" w:cs="Times New Roman"/>
          <w:szCs w:val="28"/>
          <w:lang w:eastAsia="ru-RU"/>
        </w:rPr>
        <w:t>е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 w:rsidR="00B105A5">
        <w:rPr>
          <w:rFonts w:eastAsiaTheme="minorEastAsia" w:cs="Times New Roman"/>
          <w:szCs w:val="28"/>
          <w:lang w:eastAsia="ru-RU"/>
        </w:rPr>
        <w:t>е,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 в полном объеме возлага</w:t>
      </w:r>
      <w:r w:rsidR="0039450D">
        <w:rPr>
          <w:rFonts w:eastAsiaTheme="minorEastAsia" w:cs="Times New Roman"/>
          <w:szCs w:val="28"/>
          <w:lang w:eastAsia="ru-RU"/>
        </w:rPr>
        <w:t xml:space="preserve">ется на руководителя </w:t>
      </w:r>
      <w:r w:rsidR="008D724A">
        <w:rPr>
          <w:rFonts w:eastAsiaTheme="minorEastAsia" w:cs="Times New Roman"/>
          <w:szCs w:val="28"/>
          <w:lang w:eastAsia="ru-RU"/>
        </w:rPr>
        <w:t xml:space="preserve"> учреждения</w:t>
      </w:r>
      <w:r w:rsidR="00CE14F2" w:rsidRPr="00CE14F2">
        <w:rPr>
          <w:rFonts w:eastAsiaTheme="minorEastAsia" w:cs="Times New Roman"/>
          <w:szCs w:val="28"/>
          <w:lang w:eastAsia="ru-RU"/>
        </w:rPr>
        <w:t xml:space="preserve">, осуществляющего выплату. </w:t>
      </w:r>
    </w:p>
    <w:p w:rsidR="00000B25" w:rsidRPr="008D724A" w:rsidRDefault="0064714C" w:rsidP="00000B25">
      <w:pPr>
        <w:tabs>
          <w:tab w:val="left" w:pos="993"/>
        </w:tabs>
        <w:contextualSpacing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="00295A7E">
        <w:rPr>
          <w:rFonts w:eastAsiaTheme="minorEastAsia" w:cs="Times New Roman"/>
          <w:szCs w:val="28"/>
          <w:lang w:eastAsia="ru-RU"/>
        </w:rPr>
        <w:t>.6</w:t>
      </w:r>
      <w:r w:rsidR="008D724A">
        <w:rPr>
          <w:rFonts w:eastAsiaTheme="minorEastAsia" w:cs="Times New Roman"/>
          <w:szCs w:val="28"/>
          <w:lang w:eastAsia="ru-RU"/>
        </w:rPr>
        <w:t xml:space="preserve">. </w:t>
      </w:r>
      <w:r w:rsidR="00000B25" w:rsidRPr="00000B25">
        <w:rPr>
          <w:rFonts w:eastAsiaTheme="minorEastAsia" w:cs="Times New Roman"/>
          <w:szCs w:val="28"/>
          <w:lang w:eastAsia="ru-RU"/>
        </w:rPr>
        <w:t>Объем средств, направляемых на дополнительное финансовое обеспечение отдельных кате</w:t>
      </w:r>
      <w:r w:rsidR="008D724A">
        <w:rPr>
          <w:rFonts w:eastAsiaTheme="minorEastAsia" w:cs="Times New Roman"/>
          <w:szCs w:val="28"/>
          <w:lang w:eastAsia="ru-RU"/>
        </w:rPr>
        <w:t>горий работников</w:t>
      </w:r>
      <w:r w:rsidR="008D724A" w:rsidRPr="008D724A">
        <w:rPr>
          <w:rFonts w:cs="Times New Roman"/>
          <w:b/>
          <w:color w:val="000000"/>
          <w:szCs w:val="28"/>
        </w:rPr>
        <w:t xml:space="preserve"> </w:t>
      </w:r>
      <w:r w:rsidR="008D724A" w:rsidRPr="008D724A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  культурно-досуговый центр»</w:t>
      </w:r>
      <w:r w:rsidR="008D724A">
        <w:rPr>
          <w:rFonts w:eastAsiaTheme="minorEastAsia" w:cs="Times New Roman"/>
          <w:szCs w:val="28"/>
          <w:lang w:eastAsia="ru-RU"/>
        </w:rPr>
        <w:t xml:space="preserve"> </w:t>
      </w:r>
      <w:r w:rsidR="00000B25" w:rsidRPr="00000B25">
        <w:rPr>
          <w:rFonts w:eastAsiaTheme="minorEastAsia" w:cs="Times New Roman"/>
          <w:szCs w:val="28"/>
          <w:lang w:eastAsia="ru-RU"/>
        </w:rPr>
        <w:t>, преду</w:t>
      </w:r>
      <w:r w:rsidR="002B7319">
        <w:rPr>
          <w:rFonts w:eastAsiaTheme="minorEastAsia" w:cs="Times New Roman"/>
          <w:szCs w:val="28"/>
          <w:lang w:eastAsia="ru-RU"/>
        </w:rPr>
        <w:t xml:space="preserve">сматривается учредителем для </w:t>
      </w:r>
      <w:r w:rsidR="00000B25" w:rsidRPr="00000B25">
        <w:rPr>
          <w:rFonts w:eastAsiaTheme="minorEastAsia" w:cs="Times New Roman"/>
          <w:szCs w:val="28"/>
          <w:lang w:eastAsia="ru-RU"/>
        </w:rPr>
        <w:t xml:space="preserve"> </w:t>
      </w:r>
      <w:r w:rsidR="002B7319" w:rsidRPr="008D724A">
        <w:rPr>
          <w:rFonts w:cs="Times New Roman"/>
          <w:color w:val="000000"/>
          <w:szCs w:val="28"/>
        </w:rPr>
        <w:t>Муниципального учреждения  культуры сельского   поселения  «Великосельский</w:t>
      </w:r>
      <w:r w:rsidR="002B7319" w:rsidRPr="002B7319">
        <w:rPr>
          <w:rFonts w:cs="Times New Roman"/>
          <w:color w:val="000000"/>
          <w:szCs w:val="28"/>
        </w:rPr>
        <w:t xml:space="preserve">  культурно-досуговый центр</w:t>
      </w:r>
      <w:r w:rsidR="002B7319" w:rsidRPr="008D724A">
        <w:rPr>
          <w:rFonts w:cs="Times New Roman"/>
          <w:color w:val="000000" w:themeColor="text1"/>
          <w:szCs w:val="28"/>
        </w:rPr>
        <w:t>»</w:t>
      </w:r>
      <w:r w:rsidR="008D724A">
        <w:rPr>
          <w:rFonts w:cs="Times New Roman"/>
          <w:color w:val="000000" w:themeColor="text1"/>
          <w:szCs w:val="28"/>
        </w:rPr>
        <w:t xml:space="preserve"> </w:t>
      </w:r>
      <w:r w:rsidR="00000B25" w:rsidRPr="008D724A">
        <w:rPr>
          <w:rFonts w:eastAsiaTheme="minorEastAsia" w:cs="Times New Roman"/>
          <w:color w:val="000000" w:themeColor="text1"/>
          <w:szCs w:val="28"/>
          <w:lang w:eastAsia="ru-RU"/>
        </w:rPr>
        <w:t xml:space="preserve">– </w:t>
      </w:r>
      <w:r w:rsidR="008D724A" w:rsidRPr="008D724A">
        <w:rPr>
          <w:rFonts w:eastAsiaTheme="minorEastAsia" w:cs="Times New Roman"/>
          <w:color w:val="000000" w:themeColor="text1"/>
          <w:szCs w:val="28"/>
          <w:lang w:eastAsia="ru-RU"/>
        </w:rPr>
        <w:t>в бюджетной смете.</w:t>
      </w:r>
    </w:p>
    <w:p w:rsidR="00CE14F2" w:rsidRPr="00CE14F2" w:rsidRDefault="0064714C" w:rsidP="00000B25">
      <w:pPr>
        <w:tabs>
          <w:tab w:val="left" w:pos="993"/>
        </w:tabs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>3</w:t>
      </w:r>
      <w:r w:rsidR="00295A7E">
        <w:rPr>
          <w:rStyle w:val="itemtext1"/>
          <w:rFonts w:ascii="Times New Roman" w:hAnsi="Times New Roman" w:cs="Times New Roman"/>
          <w:sz w:val="28"/>
          <w:szCs w:val="28"/>
        </w:rPr>
        <w:t>.7</w:t>
      </w:r>
      <w:r w:rsidR="00CE14F2" w:rsidRPr="00CE14F2">
        <w:rPr>
          <w:rStyle w:val="itemtext1"/>
          <w:rFonts w:ascii="Times New Roman" w:hAnsi="Times New Roman" w:cs="Times New Roman"/>
          <w:sz w:val="28"/>
          <w:szCs w:val="28"/>
        </w:rPr>
        <w:t>.</w:t>
      </w:r>
      <w:r w:rsidR="00CE14F2" w:rsidRPr="00CE14F2">
        <w:rPr>
          <w:rFonts w:cs="Times New Roman"/>
          <w:szCs w:val="28"/>
        </w:rPr>
        <w:t xml:space="preserve"> При определении </w:t>
      </w:r>
      <w:r w:rsidR="006609AB">
        <w:rPr>
          <w:rFonts w:cs="Times New Roman"/>
          <w:szCs w:val="28"/>
        </w:rPr>
        <w:t xml:space="preserve">общего </w:t>
      </w:r>
      <w:r w:rsidR="00CE14F2" w:rsidRPr="00CE14F2">
        <w:rPr>
          <w:rFonts w:cs="Times New Roman"/>
          <w:szCs w:val="28"/>
        </w:rPr>
        <w:t>объема средств</w:t>
      </w:r>
      <w:r w:rsidR="00AA39F0">
        <w:rPr>
          <w:rFonts w:cs="Times New Roman"/>
          <w:szCs w:val="28"/>
        </w:rPr>
        <w:t>, направляемых</w:t>
      </w:r>
      <w:r w:rsidR="0039450D">
        <w:rPr>
          <w:rFonts w:cs="Times New Roman"/>
          <w:szCs w:val="28"/>
        </w:rPr>
        <w:t xml:space="preserve"> </w:t>
      </w:r>
      <w:r w:rsidR="006609AB">
        <w:rPr>
          <w:rFonts w:cs="Times New Roman"/>
          <w:szCs w:val="28"/>
        </w:rPr>
        <w:t xml:space="preserve">из областного бюджета </w:t>
      </w:r>
      <w:r w:rsidR="00CE14F2" w:rsidRPr="00CE14F2">
        <w:rPr>
          <w:rFonts w:cs="Times New Roman"/>
          <w:szCs w:val="28"/>
        </w:rPr>
        <w:t>на</w:t>
      </w:r>
      <w:r w:rsidR="00B105A5">
        <w:rPr>
          <w:rFonts w:cs="Times New Roman"/>
          <w:szCs w:val="28"/>
        </w:rPr>
        <w:t> </w:t>
      </w:r>
      <w:r w:rsidR="00CE14F2" w:rsidRPr="00CE14F2">
        <w:rPr>
          <w:rFonts w:cs="Times New Roman"/>
          <w:szCs w:val="28"/>
        </w:rPr>
        <w:t>дополнительное финансовое обеспечение</w:t>
      </w:r>
      <w:r w:rsidR="00AA39F0">
        <w:rPr>
          <w:rFonts w:cs="Times New Roman"/>
          <w:szCs w:val="28"/>
        </w:rPr>
        <w:t>,</w:t>
      </w:r>
      <w:r w:rsidR="00CE14F2" w:rsidRPr="00CE14F2">
        <w:rPr>
          <w:rFonts w:cs="Times New Roman"/>
          <w:szCs w:val="28"/>
        </w:rPr>
        <w:t xml:space="preserve"> учитываются отчисления на</w:t>
      </w:r>
      <w:r w:rsidR="00B105A5">
        <w:rPr>
          <w:rFonts w:cs="Times New Roman"/>
          <w:szCs w:val="28"/>
        </w:rPr>
        <w:t> </w:t>
      </w:r>
      <w:r w:rsidR="00CE14F2" w:rsidRPr="00CE14F2">
        <w:rPr>
          <w:rFonts w:cs="Times New Roman"/>
          <w:szCs w:val="28"/>
        </w:rPr>
        <w:t>страховые взносы.</w:t>
      </w:r>
    </w:p>
    <w:p w:rsidR="00CE14F2" w:rsidRPr="00CE14F2" w:rsidRDefault="0064714C" w:rsidP="00CE14F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295A7E">
        <w:rPr>
          <w:rFonts w:eastAsia="Calibri" w:cs="Times New Roman"/>
          <w:szCs w:val="28"/>
        </w:rPr>
        <w:t>.8</w:t>
      </w:r>
      <w:r w:rsidR="00CE14F2" w:rsidRPr="00CE14F2">
        <w:rPr>
          <w:rFonts w:eastAsia="Calibri" w:cs="Times New Roman"/>
          <w:szCs w:val="28"/>
        </w:rPr>
        <w:t xml:space="preserve">. </w:t>
      </w:r>
      <w:r w:rsidR="00000B25" w:rsidRPr="00000B25">
        <w:t>Не использованные по состоянию на 01 января 2018 года остатки средств, выделенных в форме субсидий на ины</w:t>
      </w:r>
      <w:r w:rsidR="002B7319">
        <w:t xml:space="preserve">е цели </w:t>
      </w:r>
      <w:r w:rsidR="002B7319" w:rsidRPr="002B7319">
        <w:rPr>
          <w:rFonts w:cs="Times New Roman"/>
          <w:color w:val="000000"/>
          <w:szCs w:val="28"/>
        </w:rPr>
        <w:t>М</w:t>
      </w:r>
      <w:r w:rsidR="002B7319">
        <w:rPr>
          <w:rFonts w:cs="Times New Roman"/>
          <w:color w:val="000000"/>
          <w:szCs w:val="28"/>
        </w:rPr>
        <w:t>униципальному учреждению</w:t>
      </w:r>
      <w:r w:rsidR="002B7319" w:rsidRPr="002B7319">
        <w:rPr>
          <w:rFonts w:cs="Times New Roman"/>
          <w:color w:val="000000"/>
          <w:szCs w:val="28"/>
        </w:rPr>
        <w:t xml:space="preserve">  культуры сельского   поселения  «Великосельский  культурно-досуговый центр»</w:t>
      </w:r>
      <w:r w:rsidR="00000B25" w:rsidRPr="00000B25">
        <w:t>, подлежат возврату в бюджет муниципального района  в течение первых 10 рабочих дней следующего финансового года. Остатки средств, перечисленные в б</w:t>
      </w:r>
      <w:r w:rsidR="008D724A">
        <w:t xml:space="preserve">юджет муниципального района, </w:t>
      </w:r>
      <w:r w:rsidR="008D724A" w:rsidRPr="008D724A">
        <w:rPr>
          <w:rFonts w:cs="Times New Roman"/>
          <w:color w:val="000000"/>
          <w:szCs w:val="28"/>
        </w:rPr>
        <w:t>М</w:t>
      </w:r>
      <w:r w:rsidR="008D724A">
        <w:rPr>
          <w:rFonts w:cs="Times New Roman"/>
          <w:color w:val="000000"/>
          <w:szCs w:val="28"/>
        </w:rPr>
        <w:t>униципальным учреждением</w:t>
      </w:r>
      <w:r w:rsidR="008D724A" w:rsidRPr="008D724A">
        <w:rPr>
          <w:rFonts w:cs="Times New Roman"/>
          <w:color w:val="000000"/>
          <w:szCs w:val="28"/>
        </w:rPr>
        <w:t xml:space="preserve">  культуры сельского   поселения  «Великосельский  культурно-досуговый центр»</w:t>
      </w:r>
      <w:r w:rsidR="00000B25" w:rsidRPr="00000B25">
        <w:t xml:space="preserve"> в очередном финансовом году не возвращаются.</w:t>
      </w:r>
    </w:p>
    <w:p w:rsidR="001266E4" w:rsidRDefault="001266E4" w:rsidP="00CE14F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1266E4" w:rsidRPr="004B3021" w:rsidRDefault="001266E4" w:rsidP="00CE14F2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sectPr w:rsidR="001266E4" w:rsidRPr="004B3021" w:rsidSect="00207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06" w:rsidRDefault="00781D06" w:rsidP="00CF5840">
      <w:r>
        <w:separator/>
      </w:r>
    </w:p>
  </w:endnote>
  <w:endnote w:type="continuationSeparator" w:id="1">
    <w:p w:rsidR="00781D06" w:rsidRDefault="00781D06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C" w:rsidRDefault="002B2E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C" w:rsidRPr="00D545A5" w:rsidRDefault="002B2EBC" w:rsidP="00D545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C" w:rsidRPr="00D545A5" w:rsidRDefault="002B2EBC" w:rsidP="00D545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06" w:rsidRDefault="00781D06" w:rsidP="00CF5840">
      <w:r>
        <w:separator/>
      </w:r>
    </w:p>
  </w:footnote>
  <w:footnote w:type="continuationSeparator" w:id="1">
    <w:p w:rsidR="00781D06" w:rsidRDefault="00781D06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C" w:rsidRDefault="002B2E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82826"/>
      <w:docPartObj>
        <w:docPartGallery w:val="Page Numbers (Top of Page)"/>
        <w:docPartUnique/>
      </w:docPartObj>
    </w:sdtPr>
    <w:sdtContent>
      <w:p w:rsidR="002B2EBC" w:rsidRDefault="0071426F" w:rsidP="00E738F2">
        <w:pPr>
          <w:pStyle w:val="a4"/>
          <w:ind w:firstLine="0"/>
          <w:jc w:val="center"/>
        </w:pPr>
        <w:r>
          <w:fldChar w:fldCharType="begin"/>
        </w:r>
        <w:r w:rsidR="002B2EBC">
          <w:instrText>PAGE   \* MERGEFORMAT</w:instrText>
        </w:r>
        <w:r>
          <w:fldChar w:fldCharType="separate"/>
        </w:r>
        <w:r w:rsidR="00E739D1">
          <w:rPr>
            <w:noProof/>
          </w:rPr>
          <w:t>2</w:t>
        </w:r>
        <w:r>
          <w:fldChar w:fldCharType="end"/>
        </w:r>
      </w:p>
    </w:sdtContent>
  </w:sdt>
  <w:p w:rsidR="002B2EBC" w:rsidRDefault="002B2E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C" w:rsidRDefault="002B2E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08A"/>
    <w:multiLevelType w:val="hybridMultilevel"/>
    <w:tmpl w:val="4AAC2B4C"/>
    <w:lvl w:ilvl="0" w:tplc="6AB4F54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42E30"/>
    <w:multiLevelType w:val="multilevel"/>
    <w:tmpl w:val="654C73C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2">
    <w:nsid w:val="5A11125F"/>
    <w:multiLevelType w:val="multilevel"/>
    <w:tmpl w:val="D7CE7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D5C3A11"/>
    <w:multiLevelType w:val="multilevel"/>
    <w:tmpl w:val="5512E7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9823A7B"/>
    <w:multiLevelType w:val="hybridMultilevel"/>
    <w:tmpl w:val="CCA2E9AC"/>
    <w:lvl w:ilvl="0" w:tplc="0D1A0B1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0B25"/>
    <w:rsid w:val="0000609F"/>
    <w:rsid w:val="00007DCA"/>
    <w:rsid w:val="00010894"/>
    <w:rsid w:val="00012EE6"/>
    <w:rsid w:val="00016BD4"/>
    <w:rsid w:val="000242EB"/>
    <w:rsid w:val="00042E6F"/>
    <w:rsid w:val="000602B0"/>
    <w:rsid w:val="000636D0"/>
    <w:rsid w:val="000A4195"/>
    <w:rsid w:val="000A504B"/>
    <w:rsid w:val="000B0817"/>
    <w:rsid w:val="000B5229"/>
    <w:rsid w:val="000C35F9"/>
    <w:rsid w:val="000C3BE9"/>
    <w:rsid w:val="000C4646"/>
    <w:rsid w:val="000C69FA"/>
    <w:rsid w:val="000D6F73"/>
    <w:rsid w:val="000F098A"/>
    <w:rsid w:val="000F2667"/>
    <w:rsid w:val="000F2ADF"/>
    <w:rsid w:val="00101DED"/>
    <w:rsid w:val="00106652"/>
    <w:rsid w:val="001137E6"/>
    <w:rsid w:val="0011438B"/>
    <w:rsid w:val="001207F0"/>
    <w:rsid w:val="001217BB"/>
    <w:rsid w:val="001266E4"/>
    <w:rsid w:val="001337CE"/>
    <w:rsid w:val="001347C5"/>
    <w:rsid w:val="001449CF"/>
    <w:rsid w:val="001514CC"/>
    <w:rsid w:val="00155CF3"/>
    <w:rsid w:val="00155DD8"/>
    <w:rsid w:val="00156566"/>
    <w:rsid w:val="001570F8"/>
    <w:rsid w:val="001615FE"/>
    <w:rsid w:val="001707B3"/>
    <w:rsid w:val="001B6AAD"/>
    <w:rsid w:val="001C78DA"/>
    <w:rsid w:val="001D49D9"/>
    <w:rsid w:val="001E3C38"/>
    <w:rsid w:val="001E46B4"/>
    <w:rsid w:val="00203689"/>
    <w:rsid w:val="00207B8E"/>
    <w:rsid w:val="00217F6C"/>
    <w:rsid w:val="00221B17"/>
    <w:rsid w:val="002306C4"/>
    <w:rsid w:val="00234A2E"/>
    <w:rsid w:val="002438C0"/>
    <w:rsid w:val="002463D6"/>
    <w:rsid w:val="002465B3"/>
    <w:rsid w:val="00260038"/>
    <w:rsid w:val="00262623"/>
    <w:rsid w:val="002720A8"/>
    <w:rsid w:val="00276E69"/>
    <w:rsid w:val="002810B7"/>
    <w:rsid w:val="00282555"/>
    <w:rsid w:val="00295A7E"/>
    <w:rsid w:val="0029726F"/>
    <w:rsid w:val="002A1969"/>
    <w:rsid w:val="002A4D81"/>
    <w:rsid w:val="002B2EBC"/>
    <w:rsid w:val="002B4466"/>
    <w:rsid w:val="002B7319"/>
    <w:rsid w:val="002C1944"/>
    <w:rsid w:val="002D1DE2"/>
    <w:rsid w:val="002D44A1"/>
    <w:rsid w:val="002E205F"/>
    <w:rsid w:val="002E6930"/>
    <w:rsid w:val="002E7B4F"/>
    <w:rsid w:val="002F30DD"/>
    <w:rsid w:val="002F6DDE"/>
    <w:rsid w:val="003046CF"/>
    <w:rsid w:val="00311A79"/>
    <w:rsid w:val="00315511"/>
    <w:rsid w:val="003227CF"/>
    <w:rsid w:val="003246AA"/>
    <w:rsid w:val="00327105"/>
    <w:rsid w:val="00327764"/>
    <w:rsid w:val="003278D5"/>
    <w:rsid w:val="00331F45"/>
    <w:rsid w:val="00332EA2"/>
    <w:rsid w:val="00336766"/>
    <w:rsid w:val="00337F2C"/>
    <w:rsid w:val="00343256"/>
    <w:rsid w:val="00356AE3"/>
    <w:rsid w:val="00360467"/>
    <w:rsid w:val="003656CE"/>
    <w:rsid w:val="00377260"/>
    <w:rsid w:val="00381164"/>
    <w:rsid w:val="003814ED"/>
    <w:rsid w:val="00383DAA"/>
    <w:rsid w:val="00390B90"/>
    <w:rsid w:val="00393491"/>
    <w:rsid w:val="0039450D"/>
    <w:rsid w:val="003A2DCC"/>
    <w:rsid w:val="003A4F2B"/>
    <w:rsid w:val="003B05D8"/>
    <w:rsid w:val="003B0D36"/>
    <w:rsid w:val="003C18E5"/>
    <w:rsid w:val="003C5E92"/>
    <w:rsid w:val="003C6645"/>
    <w:rsid w:val="003D1E8D"/>
    <w:rsid w:val="003D70C7"/>
    <w:rsid w:val="003F0168"/>
    <w:rsid w:val="003F65E2"/>
    <w:rsid w:val="00403564"/>
    <w:rsid w:val="0040656C"/>
    <w:rsid w:val="00406D3F"/>
    <w:rsid w:val="0041165E"/>
    <w:rsid w:val="004126ED"/>
    <w:rsid w:val="004146ED"/>
    <w:rsid w:val="00422099"/>
    <w:rsid w:val="00422D3A"/>
    <w:rsid w:val="00431B51"/>
    <w:rsid w:val="0043254C"/>
    <w:rsid w:val="0043287C"/>
    <w:rsid w:val="00435880"/>
    <w:rsid w:val="00440153"/>
    <w:rsid w:val="00472B01"/>
    <w:rsid w:val="004737E3"/>
    <w:rsid w:val="00476005"/>
    <w:rsid w:val="00485C51"/>
    <w:rsid w:val="00487CD0"/>
    <w:rsid w:val="00487DAB"/>
    <w:rsid w:val="0049308E"/>
    <w:rsid w:val="004A17FB"/>
    <w:rsid w:val="004B3021"/>
    <w:rsid w:val="004B7737"/>
    <w:rsid w:val="004B7B4C"/>
    <w:rsid w:val="004C00F1"/>
    <w:rsid w:val="004D1B98"/>
    <w:rsid w:val="004D29D2"/>
    <w:rsid w:val="004D50B7"/>
    <w:rsid w:val="004E382B"/>
    <w:rsid w:val="004E53EC"/>
    <w:rsid w:val="004F1A99"/>
    <w:rsid w:val="004F1D36"/>
    <w:rsid w:val="004F2EC3"/>
    <w:rsid w:val="004F7708"/>
    <w:rsid w:val="005111CC"/>
    <w:rsid w:val="00516959"/>
    <w:rsid w:val="0051780D"/>
    <w:rsid w:val="005361AB"/>
    <w:rsid w:val="00542F2F"/>
    <w:rsid w:val="00547508"/>
    <w:rsid w:val="0055530F"/>
    <w:rsid w:val="005701E0"/>
    <w:rsid w:val="00570FBB"/>
    <w:rsid w:val="00581C34"/>
    <w:rsid w:val="005862FB"/>
    <w:rsid w:val="00590225"/>
    <w:rsid w:val="005A29AB"/>
    <w:rsid w:val="005A5ACB"/>
    <w:rsid w:val="005B0C90"/>
    <w:rsid w:val="005B5349"/>
    <w:rsid w:val="005B7122"/>
    <w:rsid w:val="005C5345"/>
    <w:rsid w:val="005D0750"/>
    <w:rsid w:val="005D4AE9"/>
    <w:rsid w:val="005F19FF"/>
    <w:rsid w:val="005F2543"/>
    <w:rsid w:val="00601973"/>
    <w:rsid w:val="00604698"/>
    <w:rsid w:val="00611C13"/>
    <w:rsid w:val="006157BF"/>
    <w:rsid w:val="00617388"/>
    <w:rsid w:val="00621579"/>
    <w:rsid w:val="00641474"/>
    <w:rsid w:val="00643297"/>
    <w:rsid w:val="0064714C"/>
    <w:rsid w:val="00654093"/>
    <w:rsid w:val="00654BC5"/>
    <w:rsid w:val="006609AB"/>
    <w:rsid w:val="006654F2"/>
    <w:rsid w:val="006751C0"/>
    <w:rsid w:val="00677F21"/>
    <w:rsid w:val="00680C17"/>
    <w:rsid w:val="00687290"/>
    <w:rsid w:val="0069654D"/>
    <w:rsid w:val="00697624"/>
    <w:rsid w:val="006A169F"/>
    <w:rsid w:val="006B5736"/>
    <w:rsid w:val="006C2A6B"/>
    <w:rsid w:val="006C2EA2"/>
    <w:rsid w:val="006C531A"/>
    <w:rsid w:val="006F03FD"/>
    <w:rsid w:val="0071426F"/>
    <w:rsid w:val="007341B3"/>
    <w:rsid w:val="00737E26"/>
    <w:rsid w:val="00757214"/>
    <w:rsid w:val="00775955"/>
    <w:rsid w:val="00777239"/>
    <w:rsid w:val="00781D06"/>
    <w:rsid w:val="0078488C"/>
    <w:rsid w:val="00794F00"/>
    <w:rsid w:val="00797B19"/>
    <w:rsid w:val="007B3A9D"/>
    <w:rsid w:val="007C1773"/>
    <w:rsid w:val="007C60E9"/>
    <w:rsid w:val="007C743A"/>
    <w:rsid w:val="007D610B"/>
    <w:rsid w:val="007D7314"/>
    <w:rsid w:val="007E6BED"/>
    <w:rsid w:val="007E781A"/>
    <w:rsid w:val="007F7F49"/>
    <w:rsid w:val="0080378E"/>
    <w:rsid w:val="0080513D"/>
    <w:rsid w:val="00806D3C"/>
    <w:rsid w:val="00810833"/>
    <w:rsid w:val="00816820"/>
    <w:rsid w:val="00827C09"/>
    <w:rsid w:val="00830615"/>
    <w:rsid w:val="00842C6D"/>
    <w:rsid w:val="008618C6"/>
    <w:rsid w:val="00864EB7"/>
    <w:rsid w:val="008733A6"/>
    <w:rsid w:val="00876E35"/>
    <w:rsid w:val="00885B47"/>
    <w:rsid w:val="008975EC"/>
    <w:rsid w:val="00897F87"/>
    <w:rsid w:val="008A6359"/>
    <w:rsid w:val="008B478A"/>
    <w:rsid w:val="008C000B"/>
    <w:rsid w:val="008C1CB8"/>
    <w:rsid w:val="008C2381"/>
    <w:rsid w:val="008C5C70"/>
    <w:rsid w:val="008D724A"/>
    <w:rsid w:val="008E0D54"/>
    <w:rsid w:val="008F1CD3"/>
    <w:rsid w:val="008F3F93"/>
    <w:rsid w:val="00906F3E"/>
    <w:rsid w:val="0091498C"/>
    <w:rsid w:val="0091603A"/>
    <w:rsid w:val="00921590"/>
    <w:rsid w:val="009268A5"/>
    <w:rsid w:val="00930EDC"/>
    <w:rsid w:val="00932EE2"/>
    <w:rsid w:val="0093302A"/>
    <w:rsid w:val="00941A46"/>
    <w:rsid w:val="0095601D"/>
    <w:rsid w:val="00960EA8"/>
    <w:rsid w:val="009777C4"/>
    <w:rsid w:val="0099240D"/>
    <w:rsid w:val="00992A3D"/>
    <w:rsid w:val="009A4745"/>
    <w:rsid w:val="009B1466"/>
    <w:rsid w:val="009D5D3C"/>
    <w:rsid w:val="009E6C6E"/>
    <w:rsid w:val="009F18CF"/>
    <w:rsid w:val="009F3FA5"/>
    <w:rsid w:val="009F4690"/>
    <w:rsid w:val="00A06E23"/>
    <w:rsid w:val="00A1298A"/>
    <w:rsid w:val="00A216BC"/>
    <w:rsid w:val="00A320EF"/>
    <w:rsid w:val="00A34686"/>
    <w:rsid w:val="00A406E6"/>
    <w:rsid w:val="00A420E1"/>
    <w:rsid w:val="00A477F4"/>
    <w:rsid w:val="00A5240C"/>
    <w:rsid w:val="00A53FD3"/>
    <w:rsid w:val="00A574CC"/>
    <w:rsid w:val="00A648A2"/>
    <w:rsid w:val="00A64D97"/>
    <w:rsid w:val="00A65E66"/>
    <w:rsid w:val="00A6677A"/>
    <w:rsid w:val="00A71379"/>
    <w:rsid w:val="00A83D83"/>
    <w:rsid w:val="00A90D56"/>
    <w:rsid w:val="00A932F0"/>
    <w:rsid w:val="00AA39F0"/>
    <w:rsid w:val="00AA60D2"/>
    <w:rsid w:val="00AB6453"/>
    <w:rsid w:val="00AC41BB"/>
    <w:rsid w:val="00AC525C"/>
    <w:rsid w:val="00AC6E82"/>
    <w:rsid w:val="00AD458D"/>
    <w:rsid w:val="00AF1FA3"/>
    <w:rsid w:val="00AF5FB9"/>
    <w:rsid w:val="00B0332C"/>
    <w:rsid w:val="00B071CD"/>
    <w:rsid w:val="00B105A5"/>
    <w:rsid w:val="00B12074"/>
    <w:rsid w:val="00B21219"/>
    <w:rsid w:val="00B23129"/>
    <w:rsid w:val="00B45E98"/>
    <w:rsid w:val="00B46678"/>
    <w:rsid w:val="00B55589"/>
    <w:rsid w:val="00B67ABF"/>
    <w:rsid w:val="00B753CE"/>
    <w:rsid w:val="00B760BE"/>
    <w:rsid w:val="00B7623E"/>
    <w:rsid w:val="00B80E5E"/>
    <w:rsid w:val="00B81B88"/>
    <w:rsid w:val="00B90652"/>
    <w:rsid w:val="00B94CF8"/>
    <w:rsid w:val="00BA0DD5"/>
    <w:rsid w:val="00BA60DD"/>
    <w:rsid w:val="00BB1812"/>
    <w:rsid w:val="00BB38FE"/>
    <w:rsid w:val="00BC1AA4"/>
    <w:rsid w:val="00BD04C7"/>
    <w:rsid w:val="00BD0F6C"/>
    <w:rsid w:val="00BD3826"/>
    <w:rsid w:val="00BE7C98"/>
    <w:rsid w:val="00BF2F92"/>
    <w:rsid w:val="00C04C67"/>
    <w:rsid w:val="00C053D2"/>
    <w:rsid w:val="00C12A29"/>
    <w:rsid w:val="00C208D9"/>
    <w:rsid w:val="00C22A6F"/>
    <w:rsid w:val="00C244F3"/>
    <w:rsid w:val="00C27AC1"/>
    <w:rsid w:val="00C319F8"/>
    <w:rsid w:val="00C4062D"/>
    <w:rsid w:val="00C431EB"/>
    <w:rsid w:val="00C50F6F"/>
    <w:rsid w:val="00C546DE"/>
    <w:rsid w:val="00C6452E"/>
    <w:rsid w:val="00C6534F"/>
    <w:rsid w:val="00C670A9"/>
    <w:rsid w:val="00C727DE"/>
    <w:rsid w:val="00C72F50"/>
    <w:rsid w:val="00C741EE"/>
    <w:rsid w:val="00C74670"/>
    <w:rsid w:val="00C762AF"/>
    <w:rsid w:val="00C8099D"/>
    <w:rsid w:val="00C8661F"/>
    <w:rsid w:val="00C87204"/>
    <w:rsid w:val="00CA2932"/>
    <w:rsid w:val="00CA2E05"/>
    <w:rsid w:val="00CA37F8"/>
    <w:rsid w:val="00CB64C2"/>
    <w:rsid w:val="00CB66F7"/>
    <w:rsid w:val="00CB76D5"/>
    <w:rsid w:val="00CC482F"/>
    <w:rsid w:val="00CC5574"/>
    <w:rsid w:val="00CD5B0C"/>
    <w:rsid w:val="00CE14F2"/>
    <w:rsid w:val="00CF34E6"/>
    <w:rsid w:val="00CF5840"/>
    <w:rsid w:val="00CF7A39"/>
    <w:rsid w:val="00D00A1A"/>
    <w:rsid w:val="00D00EFB"/>
    <w:rsid w:val="00D06430"/>
    <w:rsid w:val="00D0684E"/>
    <w:rsid w:val="00D165DF"/>
    <w:rsid w:val="00D22CE2"/>
    <w:rsid w:val="00D25160"/>
    <w:rsid w:val="00D30701"/>
    <w:rsid w:val="00D438D5"/>
    <w:rsid w:val="00D475A4"/>
    <w:rsid w:val="00D51F50"/>
    <w:rsid w:val="00D5420A"/>
    <w:rsid w:val="00D545A5"/>
    <w:rsid w:val="00D5574F"/>
    <w:rsid w:val="00D56E3D"/>
    <w:rsid w:val="00D56F05"/>
    <w:rsid w:val="00D571BF"/>
    <w:rsid w:val="00D60ADB"/>
    <w:rsid w:val="00D734F3"/>
    <w:rsid w:val="00D9063A"/>
    <w:rsid w:val="00D96972"/>
    <w:rsid w:val="00D97492"/>
    <w:rsid w:val="00D97C94"/>
    <w:rsid w:val="00DA01FE"/>
    <w:rsid w:val="00DA175C"/>
    <w:rsid w:val="00DA756A"/>
    <w:rsid w:val="00DB0AC8"/>
    <w:rsid w:val="00DB1B73"/>
    <w:rsid w:val="00DC3FFD"/>
    <w:rsid w:val="00DD314B"/>
    <w:rsid w:val="00DD3E15"/>
    <w:rsid w:val="00DE1FFF"/>
    <w:rsid w:val="00DE72D1"/>
    <w:rsid w:val="00DF2F80"/>
    <w:rsid w:val="00DF74D8"/>
    <w:rsid w:val="00E07B8E"/>
    <w:rsid w:val="00E07E58"/>
    <w:rsid w:val="00E1407E"/>
    <w:rsid w:val="00E23BDF"/>
    <w:rsid w:val="00E27EA9"/>
    <w:rsid w:val="00E27F0E"/>
    <w:rsid w:val="00E37075"/>
    <w:rsid w:val="00E46D80"/>
    <w:rsid w:val="00E50058"/>
    <w:rsid w:val="00E56BEC"/>
    <w:rsid w:val="00E701AD"/>
    <w:rsid w:val="00E738F2"/>
    <w:rsid w:val="00E739D1"/>
    <w:rsid w:val="00E77120"/>
    <w:rsid w:val="00E81311"/>
    <w:rsid w:val="00E827E2"/>
    <w:rsid w:val="00EB03E2"/>
    <w:rsid w:val="00EB1989"/>
    <w:rsid w:val="00EB1AE1"/>
    <w:rsid w:val="00EB54FF"/>
    <w:rsid w:val="00EC0F8E"/>
    <w:rsid w:val="00EC4E8F"/>
    <w:rsid w:val="00EC64BF"/>
    <w:rsid w:val="00ED51CF"/>
    <w:rsid w:val="00ED657B"/>
    <w:rsid w:val="00EE53B0"/>
    <w:rsid w:val="00EF0DAD"/>
    <w:rsid w:val="00EF10A2"/>
    <w:rsid w:val="00F06B16"/>
    <w:rsid w:val="00F20784"/>
    <w:rsid w:val="00F223FC"/>
    <w:rsid w:val="00F24227"/>
    <w:rsid w:val="00F274EC"/>
    <w:rsid w:val="00F32663"/>
    <w:rsid w:val="00F530EF"/>
    <w:rsid w:val="00F55B28"/>
    <w:rsid w:val="00F5641C"/>
    <w:rsid w:val="00F57CB5"/>
    <w:rsid w:val="00F72C48"/>
    <w:rsid w:val="00F74904"/>
    <w:rsid w:val="00F91D60"/>
    <w:rsid w:val="00F93AF8"/>
    <w:rsid w:val="00F94363"/>
    <w:rsid w:val="00F953D0"/>
    <w:rsid w:val="00FA6015"/>
    <w:rsid w:val="00FC6ECA"/>
    <w:rsid w:val="00FD5D48"/>
    <w:rsid w:val="00FE5CA5"/>
    <w:rsid w:val="00FF40D0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78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466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66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6678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66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6678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itemtext1">
    <w:name w:val="itemtext1"/>
    <w:basedOn w:val="a0"/>
    <w:rsid w:val="00F06B16"/>
    <w:rPr>
      <w:rFonts w:ascii="Segoe UI" w:hAnsi="Segoe UI" w:cs="Segoe UI" w:hint="default"/>
      <w:color w:val="000000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D54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A1298A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1">
    <w:name w:val="No Spacing"/>
    <w:uiPriority w:val="1"/>
    <w:qFormat/>
    <w:rsid w:val="00E07B8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78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466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66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6678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66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6678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itemtext1">
    <w:name w:val="itemtext1"/>
    <w:basedOn w:val="a0"/>
    <w:rsid w:val="00F06B16"/>
    <w:rPr>
      <w:rFonts w:ascii="Segoe UI" w:hAnsi="Segoe UI" w:cs="Segoe UI" w:hint="default"/>
      <w:color w:val="000000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D54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A1298A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2014-12-24T20:00:00+00:00</dateaddindb>
    <dateminusta xmlns="081b8c99-5a1b-4ba1-9a3e-0d0cea83319e" xsi:nil="true"/>
    <numik xmlns="af44e648-6311-40f1-ad37-1234555fd9ba">1354</numik>
    <kind xmlns="e2080b48-eafa-461e-b501-38555d38caa1">79</kind>
    <num xmlns="af44e648-6311-40f1-ad37-1234555fd9ba">1354</num>
    <beginactiondate xmlns="a853e5a8-fa1e-4dd3-a1b5-1604bfb35b05" xsi:nil="true"/>
    <approvaldate xmlns="081b8c99-5a1b-4ba1-9a3e-0d0cea83319e">2014-12-23T20:00:00+00:00</approvaldate>
    <bigtitle xmlns="a853e5a8-fa1e-4dd3-a1b5-1604bfb35b05">Об обеспечении реализации плана мероприятий («дорожной карты») по повышению эффективности и качества образовательных услуг в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 регион, № 111(583), 26.12.2014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1354-п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34E573A3-199E-4DB5-ADE8-C4F7DB429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15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Инга Александровна</dc:creator>
  <cp:lastModifiedBy>Пользователь</cp:lastModifiedBy>
  <cp:revision>3</cp:revision>
  <cp:lastPrinted>2017-10-19T12:15:00Z</cp:lastPrinted>
  <dcterms:created xsi:type="dcterms:W3CDTF">2017-10-19T12:12:00Z</dcterms:created>
  <dcterms:modified xsi:type="dcterms:W3CDTF">2017-10-19T12:16:00Z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обеспечении реализации плана_x000d_
мероприятий («дорожной карты») _x000d_
по повышению эффективности _x000d_
и качества образовательных услуг _x000d_
в Ярославской области</vt:lpwstr>
  </property>
  <property fmtid="{D5CDD505-2E9C-101B-9397-08002B2CF9AE}" pid="6" name="ContentTypeId">
    <vt:lpwstr>0x0101004652DC89D47FB74683366416A31888CB</vt:lpwstr>
  </property>
</Properties>
</file>