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2559" w:rsidRPr="002A6289" w:rsidRDefault="009E2559" w:rsidP="009E2559">
      <w:pPr>
        <w:spacing w:after="0" w:line="240" w:lineRule="auto"/>
        <w:ind w:firstLine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289">
        <w:rPr>
          <w:rFonts w:ascii="Times New Roman" w:eastAsia="Times New Roman" w:hAnsi="Times New Roman"/>
          <w:sz w:val="20"/>
          <w:szCs w:val="20"/>
          <w:lang w:eastAsia="ru-RU"/>
        </w:rPr>
        <w:t>Приложение к постановлению</w:t>
      </w:r>
    </w:p>
    <w:p w:rsidR="009E2559" w:rsidRPr="002A6289" w:rsidRDefault="009E2559" w:rsidP="009E2559">
      <w:pPr>
        <w:spacing w:after="0" w:line="240" w:lineRule="auto"/>
        <w:ind w:firstLine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289">
        <w:rPr>
          <w:rFonts w:ascii="Times New Roman" w:eastAsia="Times New Roman" w:hAnsi="Times New Roman"/>
          <w:sz w:val="20"/>
          <w:szCs w:val="20"/>
          <w:lang w:eastAsia="ru-RU"/>
        </w:rPr>
        <w:t xml:space="preserve">Администрации </w:t>
      </w:r>
      <w:r w:rsidRPr="00DC24B7">
        <w:rPr>
          <w:rFonts w:ascii="Times New Roman" w:eastAsia="Times New Roman" w:hAnsi="Times New Roman"/>
          <w:sz w:val="20"/>
          <w:szCs w:val="20"/>
          <w:lang w:eastAsia="ru-RU"/>
        </w:rPr>
        <w:t xml:space="preserve">Великосельского </w:t>
      </w:r>
      <w:r w:rsidRPr="002A6289">
        <w:rPr>
          <w:rFonts w:ascii="Times New Roman" w:eastAsia="Times New Roman" w:hAnsi="Times New Roman"/>
          <w:sz w:val="20"/>
          <w:szCs w:val="20"/>
          <w:lang w:eastAsia="ru-RU"/>
        </w:rPr>
        <w:t>сельского поселения</w:t>
      </w:r>
    </w:p>
    <w:p w:rsidR="009E2559" w:rsidRPr="002A6289" w:rsidRDefault="009E2559" w:rsidP="009E2559">
      <w:pPr>
        <w:spacing w:after="0" w:line="240" w:lineRule="auto"/>
        <w:ind w:firstLine="5387"/>
        <w:jc w:val="right"/>
        <w:rPr>
          <w:rFonts w:ascii="Times New Roman" w:eastAsia="Times New Roman" w:hAnsi="Times New Roman"/>
          <w:sz w:val="20"/>
          <w:szCs w:val="20"/>
          <w:lang w:eastAsia="ru-RU"/>
        </w:rPr>
      </w:pPr>
      <w:r w:rsidRPr="002A6289">
        <w:rPr>
          <w:rFonts w:ascii="Times New Roman" w:eastAsia="Times New Roman" w:hAnsi="Times New Roman"/>
          <w:sz w:val="20"/>
          <w:szCs w:val="20"/>
          <w:lang w:eastAsia="ru-RU"/>
        </w:rPr>
        <w:t>от 0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</w:t>
      </w:r>
      <w:r w:rsidRPr="002A6289">
        <w:rPr>
          <w:rFonts w:ascii="Times New Roman" w:eastAsia="Times New Roman" w:hAnsi="Times New Roman"/>
          <w:sz w:val="20"/>
          <w:szCs w:val="20"/>
          <w:lang w:eastAsia="ru-RU"/>
        </w:rPr>
        <w:t>.1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0</w:t>
      </w:r>
      <w:r w:rsidRPr="002A6289">
        <w:rPr>
          <w:rFonts w:ascii="Times New Roman" w:eastAsia="Times New Roman" w:hAnsi="Times New Roman"/>
          <w:sz w:val="20"/>
          <w:szCs w:val="20"/>
          <w:lang w:eastAsia="ru-RU"/>
        </w:rPr>
        <w:t>.201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6</w:t>
      </w:r>
      <w:r w:rsidRPr="002A6289">
        <w:rPr>
          <w:rFonts w:ascii="Times New Roman" w:eastAsia="Times New Roman" w:hAnsi="Times New Roman"/>
          <w:sz w:val="20"/>
          <w:szCs w:val="20"/>
          <w:lang w:eastAsia="ru-RU"/>
        </w:rPr>
        <w:t xml:space="preserve">   №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316/1</w:t>
      </w: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</w:p>
    <w:p w:rsidR="009E2559" w:rsidRDefault="009E2559" w:rsidP="009E25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9E2559" w:rsidRDefault="009E2559" w:rsidP="009E25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9E2559" w:rsidRDefault="009E2559" w:rsidP="009E25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</w:p>
    <w:p w:rsidR="009E2559" w:rsidRDefault="009E2559" w:rsidP="009E25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МУНИЦИПАЛЬНАЯ  ЦЕЛЕВАЯ ПРОГРАММА</w:t>
      </w:r>
    </w:p>
    <w:p w:rsidR="009E2559" w:rsidRDefault="009E2559" w:rsidP="009E25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</w:pPr>
    </w:p>
    <w:p w:rsidR="009E2559" w:rsidRDefault="009E2559" w:rsidP="009E25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kern w:val="2"/>
          <w:sz w:val="28"/>
          <w:szCs w:val="28"/>
          <w:lang w:eastAsia="ru-RU"/>
        </w:rPr>
        <w:t xml:space="preserve"> «</w:t>
      </w:r>
      <w:r w:rsidRPr="00917234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Развитие муниципальной службы</w:t>
      </w:r>
    </w:p>
    <w:p w:rsidR="009E2559" w:rsidRDefault="009E2559" w:rsidP="009E2559">
      <w:pPr>
        <w:suppressAutoHyphens/>
        <w:spacing w:after="0" w:line="240" w:lineRule="auto"/>
        <w:jc w:val="center"/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</w:pPr>
      <w:r w:rsidRPr="00917234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в Великосель</w:t>
      </w:r>
      <w:r w:rsidRPr="00917234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ском сельском поселении</w:t>
      </w:r>
    </w:p>
    <w:p w:rsidR="009E2559" w:rsidRDefault="009E2559" w:rsidP="009E2559">
      <w:pPr>
        <w:suppressAutoHyphens/>
        <w:spacing w:after="0" w:line="240" w:lineRule="auto"/>
        <w:jc w:val="center"/>
        <w:rPr>
          <w:rFonts w:ascii="Times New Roman" w:eastAsia="Times New Roman" w:hAnsi="Times New Roman"/>
          <w:kern w:val="2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>на 2016-2019 годы»</w:t>
      </w:r>
      <w:r w:rsidRPr="00917234">
        <w:rPr>
          <w:rFonts w:ascii="Times New Roman" w:eastAsia="Times New Roman" w:hAnsi="Times New Roman"/>
          <w:b/>
          <w:bCs/>
          <w:kern w:val="2"/>
          <w:sz w:val="28"/>
          <w:szCs w:val="28"/>
          <w:lang w:eastAsia="ru-RU"/>
        </w:rPr>
        <w:t xml:space="preserve">  </w:t>
      </w: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6"/>
          <w:szCs w:val="2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b/>
          <w:sz w:val="16"/>
          <w:szCs w:val="16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СОГЛАСОВАНО:</w:t>
      </w: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u w:val="single"/>
          <w:lang w:eastAsia="ar-SA"/>
        </w:rPr>
      </w:pPr>
      <w:r>
        <w:rPr>
          <w:rFonts w:ascii="Times New Roman" w:eastAsia="Times New Roman" w:hAnsi="Times New Roman"/>
          <w:sz w:val="20"/>
          <w:szCs w:val="20"/>
          <w:u w:val="single"/>
          <w:lang w:eastAsia="ar-SA"/>
        </w:rPr>
        <w:lastRenderedPageBreak/>
        <w:t>Глава  администрации</w:t>
      </w: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>(должность куратора муниципальной программы)</w:t>
      </w: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sz w:val="20"/>
          <w:szCs w:val="20"/>
          <w:lang w:eastAsia="ar-SA"/>
        </w:rPr>
      </w:pPr>
      <w:r>
        <w:rPr>
          <w:rFonts w:ascii="Times New Roman" w:eastAsia="Times New Roman" w:hAnsi="Times New Roman"/>
          <w:sz w:val="20"/>
          <w:szCs w:val="20"/>
          <w:lang w:eastAsia="ar-SA"/>
        </w:rPr>
        <w:t>____________________Г.Г.Шемет.</w:t>
      </w:r>
    </w:p>
    <w:p w:rsidR="009E2559" w:rsidRDefault="009E2559" w:rsidP="009E2559">
      <w:pPr>
        <w:suppressAutoHyphens/>
        <w:spacing w:after="0" w:line="240" w:lineRule="auto"/>
        <w:jc w:val="right"/>
        <w:rPr>
          <w:rFonts w:ascii="Times New Roman" w:eastAsia="Times New Roman" w:hAnsi="Times New Roman"/>
          <w:i/>
          <w:sz w:val="20"/>
          <w:szCs w:val="20"/>
          <w:lang w:eastAsia="ar-SA"/>
        </w:rPr>
      </w:pPr>
      <w:r>
        <w:rPr>
          <w:rFonts w:ascii="Times New Roman" w:eastAsia="Times New Roman" w:hAnsi="Times New Roman"/>
          <w:i/>
          <w:sz w:val="20"/>
          <w:szCs w:val="20"/>
          <w:lang w:eastAsia="ar-SA"/>
        </w:rPr>
        <w:t xml:space="preserve">(подпись)                  (расшифровка подписи)        </w:t>
      </w:r>
    </w:p>
    <w:p w:rsidR="009E2559" w:rsidRDefault="009E2559" w:rsidP="009E2559">
      <w:pPr>
        <w:suppressAutoHyphens/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b/>
          <w:sz w:val="24"/>
          <w:szCs w:val="24"/>
          <w:lang w:eastAsia="ar-SA"/>
        </w:rPr>
        <w:t>ПАСПОРТ  ПРОГРАММЫ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6200"/>
      </w:tblGrid>
      <w:tr w:rsidR="009E2559" w:rsidTr="007F3B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9" w:rsidRDefault="009E2559" w:rsidP="007F3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Наименование  программы</w:t>
            </w:r>
          </w:p>
          <w:p w:rsidR="009E2559" w:rsidRDefault="009E2559" w:rsidP="007F3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9" w:rsidRPr="002863EC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b/>
                <w:lang w:eastAsia="ar-SA"/>
              </w:rPr>
              <w:t>Муниципальная целевая программа «Развитие муниципальной службы в</w:t>
            </w:r>
          </w:p>
          <w:p w:rsidR="009E2559" w:rsidRPr="002863EC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lang w:eastAsia="ar-SA"/>
              </w:rPr>
            </w:pPr>
            <w:r>
              <w:rPr>
                <w:rFonts w:ascii="Times New Roman" w:eastAsia="Times New Roman" w:hAnsi="Times New Roman"/>
                <w:b/>
                <w:lang w:eastAsia="ar-SA"/>
              </w:rPr>
              <w:t>Великосель</w:t>
            </w:r>
            <w:r w:rsidRPr="002863EC">
              <w:rPr>
                <w:rFonts w:ascii="Times New Roman" w:eastAsia="Times New Roman" w:hAnsi="Times New Roman"/>
                <w:b/>
                <w:lang w:eastAsia="ar-SA"/>
              </w:rPr>
              <w:t>ском сельском поселении на 201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6</w:t>
            </w:r>
            <w:r w:rsidRPr="002863EC">
              <w:rPr>
                <w:rFonts w:ascii="Times New Roman" w:eastAsia="Times New Roman" w:hAnsi="Times New Roman"/>
                <w:b/>
                <w:lang w:eastAsia="ar-SA"/>
              </w:rPr>
              <w:t>-201</w:t>
            </w:r>
            <w:r>
              <w:rPr>
                <w:rFonts w:ascii="Times New Roman" w:eastAsia="Times New Roman" w:hAnsi="Times New Roman"/>
                <w:b/>
                <w:lang w:eastAsia="ar-SA"/>
              </w:rPr>
              <w:t>9</w:t>
            </w:r>
            <w:r w:rsidRPr="002863EC">
              <w:rPr>
                <w:rFonts w:ascii="Times New Roman" w:eastAsia="Times New Roman" w:hAnsi="Times New Roman"/>
                <w:b/>
                <w:lang w:eastAsia="ar-SA"/>
              </w:rPr>
              <w:t xml:space="preserve"> годы»  </w:t>
            </w:r>
          </w:p>
        </w:tc>
      </w:tr>
      <w:tr w:rsidR="009E2559" w:rsidTr="007F3B7B">
        <w:trPr>
          <w:trHeight w:val="597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9" w:rsidRDefault="009E2559" w:rsidP="007F3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Ответственный исполнитель 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9" w:rsidRPr="002863EC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lang w:eastAsia="ar-SA"/>
              </w:rPr>
              <w:t xml:space="preserve">Администрация </w:t>
            </w:r>
            <w:r>
              <w:rPr>
                <w:rFonts w:ascii="Times New Roman" w:eastAsia="Times New Roman" w:hAnsi="Times New Roman"/>
                <w:lang w:eastAsia="ar-SA"/>
              </w:rPr>
              <w:t>Великосель</w:t>
            </w:r>
            <w:r w:rsidRPr="002863EC">
              <w:rPr>
                <w:rFonts w:ascii="Times New Roman" w:eastAsia="Times New Roman" w:hAnsi="Times New Roman"/>
                <w:lang w:eastAsia="ar-SA"/>
              </w:rPr>
              <w:t>ского сельского поселения (о</w:t>
            </w:r>
            <w:r>
              <w:rPr>
                <w:rFonts w:ascii="Times New Roman" w:eastAsia="Times New Roman" w:hAnsi="Times New Roman"/>
                <w:lang w:eastAsia="ar-SA"/>
              </w:rPr>
              <w:t>рганизационный</w:t>
            </w:r>
            <w:r w:rsidRPr="002863EC">
              <w:rPr>
                <w:rFonts w:ascii="Times New Roman" w:eastAsia="Times New Roman" w:hAnsi="Times New Roman"/>
                <w:lang w:eastAsia="ar-SA"/>
              </w:rPr>
              <w:t xml:space="preserve"> отдел)</w:t>
            </w:r>
          </w:p>
        </w:tc>
      </w:tr>
      <w:tr w:rsidR="009E2559" w:rsidTr="007F3B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9" w:rsidRDefault="009E2559" w:rsidP="007F3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Куратор программы</w:t>
            </w:r>
          </w:p>
          <w:p w:rsidR="009E2559" w:rsidRDefault="009E2559" w:rsidP="007F3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9" w:rsidRPr="002863EC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lang w:eastAsia="ar-SA"/>
              </w:rPr>
              <w:t xml:space="preserve"> Глава администрации</w:t>
            </w:r>
          </w:p>
        </w:tc>
      </w:tr>
      <w:tr w:rsidR="009E2559" w:rsidTr="007F3B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9" w:rsidRDefault="009E2559" w:rsidP="007F3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Сроки реализации 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9" w:rsidRPr="002863EC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lang w:eastAsia="ar-SA"/>
              </w:rPr>
              <w:t>6</w:t>
            </w:r>
            <w:r w:rsidRPr="002863EC">
              <w:rPr>
                <w:rFonts w:ascii="Times New Roman" w:eastAsia="Times New Roman" w:hAnsi="Times New Roman"/>
                <w:lang w:eastAsia="ar-SA"/>
              </w:rPr>
              <w:t>-201</w:t>
            </w:r>
            <w:r>
              <w:rPr>
                <w:rFonts w:ascii="Times New Roman" w:eastAsia="Times New Roman" w:hAnsi="Times New Roman"/>
                <w:lang w:eastAsia="ar-SA"/>
              </w:rPr>
              <w:t>9</w:t>
            </w:r>
            <w:r w:rsidRPr="002863EC">
              <w:rPr>
                <w:rFonts w:ascii="Times New Roman" w:eastAsia="Times New Roman" w:hAnsi="Times New Roman"/>
                <w:lang w:eastAsia="ar-SA"/>
              </w:rPr>
              <w:t>гг.</w:t>
            </w:r>
          </w:p>
        </w:tc>
      </w:tr>
      <w:tr w:rsidR="009E2559" w:rsidTr="007F3B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9" w:rsidRDefault="009E2559" w:rsidP="007F3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Цель программы</w:t>
            </w:r>
          </w:p>
          <w:p w:rsidR="009E2559" w:rsidRDefault="009E2559" w:rsidP="007F3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9" w:rsidRPr="002863EC" w:rsidRDefault="009E2559" w:rsidP="007F3B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lang w:eastAsia="ru-RU"/>
              </w:rPr>
              <w:t>Повышение эффективности и результативности муниципальной службы  на основе комплексного и системного планирования развития муниципальной службы в соответствии с целями и задачами социально-экономического развития поселения, задачами и функциями органов местного самоуправления.</w:t>
            </w:r>
          </w:p>
        </w:tc>
      </w:tr>
      <w:tr w:rsidR="009E2559" w:rsidTr="007F3B7B"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E2559" w:rsidRDefault="009E2559" w:rsidP="007F3B7B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hAnsi="Times New Roman"/>
                <w:sz w:val="24"/>
                <w:szCs w:val="24"/>
                <w:lang w:eastAsia="ar-SA"/>
              </w:rPr>
              <w:t>Задачи  программы</w:t>
            </w:r>
          </w:p>
        </w:tc>
        <w:tc>
          <w:tcPr>
            <w:tcW w:w="6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559" w:rsidRPr="002863EC" w:rsidRDefault="009E2559" w:rsidP="007F3B7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color w:val="000000"/>
                <w:lang w:eastAsia="ar-SA"/>
              </w:rPr>
              <w:t>1.Профессиональное развитие муниципальных служащих;</w:t>
            </w:r>
          </w:p>
          <w:p w:rsidR="009E2559" w:rsidRPr="002863EC" w:rsidRDefault="009E2559" w:rsidP="007F3B7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color w:val="000000"/>
                <w:lang w:eastAsia="ar-SA"/>
              </w:rPr>
              <w:t>2. Формирование кадрового резерва;</w:t>
            </w:r>
          </w:p>
          <w:p w:rsidR="009E2559" w:rsidRPr="002863EC" w:rsidRDefault="009E2559" w:rsidP="007F3B7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color w:val="000000"/>
                <w:lang w:eastAsia="ar-SA"/>
              </w:rPr>
              <w:t>3. Внедрение механизмов противодействия коррупции, предупреждения и урегулирования конфликта интересов на муниципальной службе;</w:t>
            </w:r>
          </w:p>
          <w:p w:rsidR="009E2559" w:rsidRPr="002863EC" w:rsidRDefault="009E2559" w:rsidP="007F3B7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4. Внедрение новых методов планирования, стимулирования и оценки деятельности муниципальных служащих; </w:t>
            </w:r>
          </w:p>
          <w:p w:rsidR="009E2559" w:rsidRPr="002863EC" w:rsidRDefault="009E2559" w:rsidP="007F3B7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color w:val="000000"/>
                <w:lang w:eastAsia="ar-SA"/>
              </w:rPr>
              <w:t>5. Формирование нормативной правовой базы по вопросам муниципальной службы;</w:t>
            </w:r>
          </w:p>
          <w:p w:rsidR="009E2559" w:rsidRPr="002863EC" w:rsidRDefault="009E2559" w:rsidP="007F3B7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color w:val="000000"/>
                <w:lang w:eastAsia="ar-SA"/>
              </w:rPr>
              <w:t>6. Создание оптимальных условий труда муниципальных служащих;</w:t>
            </w:r>
          </w:p>
          <w:p w:rsidR="009E2559" w:rsidRPr="002863EC" w:rsidRDefault="009E2559" w:rsidP="007F3B7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color w:val="000000"/>
                <w:lang w:eastAsia="ar-SA"/>
              </w:rPr>
              <w:t>7.Техническое и материальное обеспечение муниципальной службы;</w:t>
            </w:r>
          </w:p>
          <w:p w:rsidR="009E2559" w:rsidRPr="002863EC" w:rsidRDefault="009E2559" w:rsidP="007F3B7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color w:val="000000"/>
                <w:lang w:eastAsia="ar-SA"/>
              </w:rPr>
              <w:t>8. Создание системы открытости, гласности в деятельности муниципальной службы.</w:t>
            </w:r>
          </w:p>
          <w:p w:rsidR="009E2559" w:rsidRPr="002863EC" w:rsidRDefault="009E2559" w:rsidP="007F3B7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lang w:eastAsia="ar-SA"/>
              </w:rPr>
            </w:pPr>
            <w:r w:rsidRPr="002863EC">
              <w:rPr>
                <w:rFonts w:ascii="Times New Roman" w:eastAsia="Times New Roman" w:hAnsi="Times New Roman"/>
                <w:color w:val="000000"/>
                <w:lang w:eastAsia="ar-SA"/>
              </w:rPr>
              <w:t xml:space="preserve"> </w:t>
            </w:r>
          </w:p>
        </w:tc>
      </w:tr>
    </w:tbl>
    <w:p w:rsidR="009E2559" w:rsidRPr="00424EC1" w:rsidRDefault="009E2559" w:rsidP="009E2559">
      <w:pPr>
        <w:spacing w:after="0"/>
        <w:rPr>
          <w:vanish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368"/>
        <w:gridCol w:w="1418"/>
        <w:gridCol w:w="1559"/>
        <w:gridCol w:w="1843"/>
        <w:gridCol w:w="1418"/>
      </w:tblGrid>
      <w:tr w:rsidR="009E2559" w:rsidTr="007F3B7B">
        <w:trPr>
          <w:gridAfter w:val="3"/>
          <w:wAfter w:w="4820" w:type="dxa"/>
          <w:trHeight w:val="491"/>
        </w:trPr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E2559" w:rsidRPr="00424EC1" w:rsidRDefault="009E2559" w:rsidP="007F3B7B">
            <w:pPr>
              <w:suppressAutoHyphens/>
              <w:rPr>
                <w:rFonts w:ascii="Times New Roman" w:eastAsia="Times New Roman" w:hAnsi="Times New Roman"/>
                <w:lang w:eastAsia="ar-SA"/>
              </w:rPr>
            </w:pPr>
            <w:r w:rsidRPr="00424EC1">
              <w:rPr>
                <w:rFonts w:ascii="Times New Roman" w:eastAsia="Times New Roman" w:hAnsi="Times New Roman"/>
                <w:lang w:eastAsia="ar-SA"/>
              </w:rPr>
              <w:t xml:space="preserve">Объём финансирования программы из бюджета поселения, в том числе по годам реализации, </w:t>
            </w:r>
            <w:r w:rsidRPr="00424EC1">
              <w:rPr>
                <w:rFonts w:ascii="Times New Roman" w:eastAsia="Times New Roman" w:hAnsi="Times New Roman"/>
                <w:i/>
                <w:lang w:eastAsia="ar-SA"/>
              </w:rPr>
              <w:t>тыс.руб.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59" w:rsidRPr="00424EC1" w:rsidRDefault="009E2559" w:rsidP="007F3B7B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</w:tr>
      <w:tr w:rsidR="009E2559" w:rsidTr="007F3B7B">
        <w:trPr>
          <w:trHeight w:val="440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9" w:rsidRPr="00424EC1" w:rsidRDefault="009E2559" w:rsidP="007F3B7B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59" w:rsidRPr="00424EC1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424EC1">
              <w:rPr>
                <w:rFonts w:ascii="Times New Roman" w:eastAsia="Times New Roman" w:hAnsi="Times New Roman"/>
                <w:i/>
                <w:lang w:eastAsia="ar-SA"/>
              </w:rPr>
              <w:t>2016</w:t>
            </w:r>
          </w:p>
          <w:p w:rsidR="009E2559" w:rsidRPr="00424EC1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59" w:rsidRPr="00424EC1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  <w:r w:rsidRPr="00424EC1">
              <w:rPr>
                <w:rFonts w:ascii="Times New Roman" w:eastAsia="Times New Roman" w:hAnsi="Times New Roman"/>
                <w:i/>
                <w:lang w:eastAsia="ar-SA"/>
              </w:rPr>
              <w:t>2017</w:t>
            </w:r>
          </w:p>
          <w:p w:rsidR="009E2559" w:rsidRPr="00424EC1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59" w:rsidRPr="00424EC1" w:rsidRDefault="009E2559" w:rsidP="007F3B7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24EC1">
              <w:rPr>
                <w:rFonts w:ascii="Times New Roman" w:eastAsia="Times New Roman" w:hAnsi="Times New Roman"/>
                <w:i/>
                <w:lang w:eastAsia="ar-SA"/>
              </w:rPr>
              <w:t xml:space="preserve">           2018</w:t>
            </w:r>
          </w:p>
          <w:p w:rsidR="009E2559" w:rsidRPr="00424EC1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59" w:rsidRPr="00424EC1" w:rsidRDefault="009E2559" w:rsidP="007F3B7B">
            <w:pPr>
              <w:spacing w:after="0" w:line="240" w:lineRule="auto"/>
              <w:rPr>
                <w:rFonts w:ascii="Times New Roman" w:eastAsia="Times New Roman" w:hAnsi="Times New Roman"/>
                <w:i/>
                <w:lang w:eastAsia="ar-SA"/>
              </w:rPr>
            </w:pPr>
            <w:r w:rsidRPr="00424EC1">
              <w:rPr>
                <w:rFonts w:ascii="Times New Roman" w:eastAsia="Times New Roman" w:hAnsi="Times New Roman"/>
                <w:i/>
                <w:lang w:eastAsia="ar-SA"/>
              </w:rPr>
              <w:t>2019</w:t>
            </w:r>
          </w:p>
        </w:tc>
      </w:tr>
      <w:tr w:rsidR="009E2559" w:rsidTr="007F3B7B">
        <w:trPr>
          <w:trHeight w:val="502"/>
        </w:trPr>
        <w:tc>
          <w:tcPr>
            <w:tcW w:w="33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9" w:rsidRPr="00424EC1" w:rsidRDefault="009E2559" w:rsidP="007F3B7B">
            <w:pPr>
              <w:spacing w:after="0" w:line="240" w:lineRule="auto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9" w:rsidRPr="00424EC1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24EC1">
              <w:rPr>
                <w:rFonts w:ascii="Times New Roman" w:eastAsia="Times New Roman" w:hAnsi="Times New Roman"/>
                <w:lang w:eastAsia="ar-SA"/>
              </w:rPr>
              <w:t>100000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9" w:rsidRPr="00424EC1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24EC1">
              <w:rPr>
                <w:rFonts w:ascii="Times New Roman" w:eastAsia="Times New Roman" w:hAnsi="Times New Roman"/>
                <w:lang w:eastAsia="ar-SA"/>
              </w:rPr>
              <w:t>205000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E2559" w:rsidRPr="00424EC1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24EC1">
              <w:rPr>
                <w:rFonts w:ascii="Times New Roman" w:eastAsia="Times New Roman" w:hAnsi="Times New Roman"/>
                <w:lang w:eastAsia="ar-SA"/>
              </w:rPr>
              <w:t>110000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59" w:rsidRPr="00424EC1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24EC1">
              <w:rPr>
                <w:rFonts w:ascii="Times New Roman" w:eastAsia="Times New Roman" w:hAnsi="Times New Roman"/>
                <w:lang w:eastAsia="ar-SA"/>
              </w:rPr>
              <w:t>110000</w:t>
            </w:r>
          </w:p>
        </w:tc>
      </w:tr>
      <w:tr w:rsidR="009E2559" w:rsidTr="007F3B7B">
        <w:trPr>
          <w:gridAfter w:val="3"/>
          <w:wAfter w:w="4820" w:type="dxa"/>
          <w:trHeight w:val="50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59" w:rsidRPr="00424EC1" w:rsidRDefault="009E2559" w:rsidP="007F3B7B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  <w:r w:rsidRPr="00424EC1">
              <w:rPr>
                <w:color w:val="000000"/>
                <w:sz w:val="20"/>
                <w:szCs w:val="20"/>
              </w:rPr>
              <w:t>Основные целевые показатели (индикаторы) Программы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59" w:rsidRPr="00424EC1" w:rsidRDefault="009E2559" w:rsidP="007F3B7B">
            <w:pPr>
              <w:suppressAutoHyphen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</w:tr>
      <w:tr w:rsidR="009E2559" w:rsidTr="007F3B7B">
        <w:trPr>
          <w:gridAfter w:val="3"/>
          <w:wAfter w:w="4820" w:type="dxa"/>
          <w:trHeight w:val="502"/>
        </w:trPr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E2559" w:rsidRPr="00424EC1" w:rsidRDefault="009E2559" w:rsidP="007F3B7B">
            <w:pPr>
              <w:pStyle w:val="a3"/>
              <w:keepNext/>
              <w:keepLine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424EC1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Контактные лица, телефон </w:t>
            </w:r>
          </w:p>
          <w:p w:rsidR="009E2559" w:rsidRPr="00424EC1" w:rsidRDefault="009E2559" w:rsidP="007F3B7B">
            <w:pPr>
              <w:suppressAutoHyphens/>
              <w:spacing w:after="0" w:line="240" w:lineRule="auto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559" w:rsidRPr="00424EC1" w:rsidRDefault="009E2559" w:rsidP="007F3B7B">
            <w:pPr>
              <w:pStyle w:val="a3"/>
              <w:keepNext/>
              <w:keepLines/>
              <w:snapToGrid w:val="0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:rsidR="009E2559" w:rsidRDefault="009E2559" w:rsidP="009E2559">
      <w:pPr>
        <w:spacing w:after="0" w:line="240" w:lineRule="auto"/>
        <w:rPr>
          <w:rFonts w:ascii="Times New Roman" w:eastAsia="Times New Roman" w:hAnsi="Times New Roman"/>
          <w:vanish/>
          <w:sz w:val="20"/>
          <w:szCs w:val="20"/>
          <w:lang w:eastAsia="ru-RU"/>
        </w:rPr>
      </w:pPr>
    </w:p>
    <w:p w:rsidR="009E2559" w:rsidRDefault="009E2559" w:rsidP="009E2559"/>
    <w:p w:rsidR="009E2559" w:rsidRDefault="009E2559" w:rsidP="009E2559">
      <w:pPr>
        <w:keepNext/>
        <w:keepLines/>
        <w:spacing w:before="24" w:after="24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</w:p>
    <w:p w:rsidR="009E2559" w:rsidRPr="009D4AD0" w:rsidRDefault="009E2559" w:rsidP="009E2559">
      <w:pPr>
        <w:keepNext/>
        <w:keepLines/>
        <w:spacing w:before="24" w:after="24" w:line="240" w:lineRule="auto"/>
        <w:jc w:val="center"/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</w:pPr>
      <w:r w:rsidRPr="009D4AD0">
        <w:rPr>
          <w:rFonts w:ascii="Times New Roman" w:eastAsia="Times New Roman" w:hAnsi="Times New Roman"/>
          <w:color w:val="000000"/>
          <w:spacing w:val="2"/>
          <w:sz w:val="28"/>
          <w:szCs w:val="28"/>
          <w:lang w:eastAsia="ar-SA"/>
        </w:rPr>
        <w:t>1.Содержание проблемы и обоснование необходимости ее решения программно-целевыми методами</w:t>
      </w:r>
    </w:p>
    <w:p w:rsidR="009E2559" w:rsidRPr="001B3856" w:rsidRDefault="009E2559" w:rsidP="009E2559">
      <w:pPr>
        <w:keepNext/>
        <w:keepLines/>
        <w:spacing w:before="24" w:after="24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</w:p>
    <w:p w:rsidR="009E2559" w:rsidRPr="001B3856" w:rsidRDefault="009E2559" w:rsidP="009E2559">
      <w:pPr>
        <w:keepNext/>
        <w:keepLines/>
        <w:spacing w:before="24" w:after="24" w:line="240" w:lineRule="auto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1.1.  Основные понятия и термины </w:t>
      </w:r>
    </w:p>
    <w:p w:rsidR="009E2559" w:rsidRPr="001B3856" w:rsidRDefault="009E2559" w:rsidP="009E2559">
      <w:pPr>
        <w:keepNext/>
        <w:keepLines/>
        <w:spacing w:before="24" w:after="24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    Муниципальная служба - профессиональная деятельность граждан, которая осуществляется на постоянной основе на должностях муниципальной службы, замещаемых путем заключения трудового договора. </w:t>
      </w:r>
    </w:p>
    <w:p w:rsidR="009E2559" w:rsidRPr="001B3856" w:rsidRDefault="009E2559" w:rsidP="009E2559">
      <w:pPr>
        <w:keepNext/>
        <w:keepLines/>
        <w:spacing w:before="24"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     </w:t>
      </w:r>
      <w:r w:rsidRPr="001B38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Должность муниципальной службы - должность в органе местного самоуправления, которая образуется в соответствии с уставом муниципального образования, с установленным кругом обязанностей по обеспечению исполнения полномочий органа местного самоуправления или лица, замещающего муниципальную должность. </w:t>
      </w:r>
    </w:p>
    <w:p w:rsidR="009E2559" w:rsidRPr="001B3856" w:rsidRDefault="009E2559" w:rsidP="009E2559">
      <w:pPr>
        <w:keepNext/>
        <w:keepLines/>
        <w:spacing w:before="24" w:after="24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       </w:t>
      </w:r>
      <w:r w:rsidRPr="001B38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Муниципальный служащий - гражданин, исполняющий в порядке, определенном муниципальными правовыми актами в соответствии с федеральными и региональными законами, обязанности по должности муниципальной службы за денежное содержание, выплачиваемое за счет средств местного бюджета. </w:t>
      </w:r>
    </w:p>
    <w:p w:rsidR="009E2559" w:rsidRPr="001B3856" w:rsidRDefault="009E2559" w:rsidP="009E2559">
      <w:pPr>
        <w:keepNext/>
        <w:keepLines/>
        <w:spacing w:before="24" w:after="24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</w:p>
    <w:p w:rsidR="009E2559" w:rsidRPr="001B3856" w:rsidRDefault="009E2559" w:rsidP="009E2559">
      <w:pPr>
        <w:keepNext/>
        <w:keepLines/>
        <w:spacing w:before="24" w:after="24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1.2. Основные положения Программы</w:t>
      </w:r>
      <w:r w:rsidRPr="001B3856">
        <w:rPr>
          <w:rFonts w:ascii="Times New Roman" w:eastAsia="Times New Roman" w:hAnsi="Times New Roman"/>
          <w:sz w:val="24"/>
          <w:szCs w:val="24"/>
          <w:lang w:eastAsia="ar-SA"/>
        </w:rPr>
        <w:t>. Содержание проблемы и ее анализ.</w:t>
      </w:r>
    </w:p>
    <w:p w:rsidR="009E2559" w:rsidRPr="00CB5DB5" w:rsidRDefault="009E2559" w:rsidP="009E2559">
      <w:pPr>
        <w:adjustRightInd w:val="0"/>
        <w:spacing w:after="0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CB5DB5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   </w:t>
      </w:r>
      <w:r w:rsidRPr="00CB5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Механизмом и инструментом реализации функций и задач органов местного самоуправления является муниципальная служба. В связи с этим развитие и совершенствование муниципальной службы является одним из условий повышения эффективности взаимодействия общества и власти.</w:t>
      </w:r>
    </w:p>
    <w:p w:rsidR="009E2559" w:rsidRPr="000826F1" w:rsidRDefault="009E2559" w:rsidP="009E25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26F1">
        <w:rPr>
          <w:rFonts w:ascii="Times New Roman" w:eastAsia="Times New Roman" w:hAnsi="Times New Roman"/>
          <w:sz w:val="24"/>
          <w:szCs w:val="24"/>
          <w:lang w:eastAsia="ru-RU"/>
        </w:rPr>
        <w:t xml:space="preserve">Развитие муниципальной службы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Великосель</w:t>
      </w:r>
      <w:r w:rsidRPr="00CB5DB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0826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будет способствовать эффективной  реализации полномочий органов местного самоуправления, укреплению  законности и правопорядка в муниципальном  образовании, укреплении авторитета органов местного самоуправлении у населения, эффективности и результативности муниципального управления.</w:t>
      </w:r>
    </w:p>
    <w:p w:rsidR="009E2559" w:rsidRPr="000826F1" w:rsidRDefault="009E2559" w:rsidP="009E25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26F1">
        <w:rPr>
          <w:rFonts w:ascii="Times New Roman" w:eastAsia="Times New Roman" w:hAnsi="Times New Roman"/>
          <w:sz w:val="24"/>
          <w:szCs w:val="24"/>
          <w:lang w:eastAsia="ru-RU"/>
        </w:rPr>
        <w:t xml:space="preserve">Разработка Программы осуществляется в соответствии Федеральным законом от 02.03.2007г. № 25-ФЗ «О муниципальной службе в Российской Федерации»,  Уставом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Великосель</w:t>
      </w:r>
      <w:r w:rsidRPr="00CB5DB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0826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CB5DB5">
        <w:rPr>
          <w:rFonts w:ascii="Times New Roman" w:eastAsia="Times New Roman" w:hAnsi="Times New Roman"/>
          <w:sz w:val="24"/>
          <w:szCs w:val="24"/>
          <w:lang w:eastAsia="ru-RU"/>
        </w:rPr>
        <w:t>сельского поселения.</w:t>
      </w:r>
    </w:p>
    <w:p w:rsidR="009E2559" w:rsidRPr="000826F1" w:rsidRDefault="009E2559" w:rsidP="009E25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082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Реализация Программы позволит обеспечить качественное преобразование муниципальной службы в администрации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Великосель</w:t>
      </w:r>
      <w:r w:rsidRPr="00CB5DB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CB5DB5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сельского поселения</w:t>
      </w:r>
      <w:r w:rsidRPr="00082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,</w:t>
      </w:r>
      <w:r w:rsidRPr="000826F1">
        <w:rPr>
          <w:rFonts w:ascii="Times New Roman" w:eastAsia="Times New Roman" w:hAnsi="Times New Roman"/>
          <w:i/>
          <w:color w:val="000000"/>
          <w:sz w:val="24"/>
          <w:szCs w:val="24"/>
          <w:lang w:eastAsia="ru-RU"/>
        </w:rPr>
        <w:t xml:space="preserve"> </w:t>
      </w:r>
      <w:r w:rsidRPr="000826F1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оптимизировать  ее организацию и функционирование на основе установленных законодательством Российской Федерации принципов, внедрить на муниципальной службе современные кадровые и управленческие технологии.</w:t>
      </w:r>
    </w:p>
    <w:p w:rsidR="009E2559" w:rsidRDefault="009E2559" w:rsidP="009E2559">
      <w:pPr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0826F1">
        <w:rPr>
          <w:rFonts w:ascii="Times New Roman" w:eastAsia="Times New Roman" w:hAnsi="Times New Roman"/>
          <w:sz w:val="24"/>
          <w:szCs w:val="24"/>
          <w:lang w:eastAsia="ru-RU"/>
        </w:rPr>
        <w:t xml:space="preserve">За прошедший период в пределах полномочий  администрацией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Великосель</w:t>
      </w:r>
      <w:r w:rsidRPr="00CB5DB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0826F1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 была проделана следующая работа:</w:t>
      </w:r>
    </w:p>
    <w:p w:rsidR="009E2559" w:rsidRPr="000C4D09" w:rsidRDefault="009E2559" w:rsidP="009E2559">
      <w:pPr>
        <w:pStyle w:val="a3"/>
        <w:jc w:val="both"/>
        <w:rPr>
          <w:rFonts w:ascii="Times New Roman" w:hAnsi="Times New Roman" w:cs="Times New Roman"/>
        </w:rPr>
      </w:pPr>
      <w:r w:rsidRPr="000C4D09">
        <w:rPr>
          <w:rFonts w:ascii="Times New Roman" w:hAnsi="Times New Roman" w:cs="Times New Roman"/>
        </w:rPr>
        <w:t>- Решение Муниципального Совета Великосельского сельского поселения «Об утверждении Положения «О муниципальной службе в Великосельском сельском поселении»» от 27.09.2007г. №21</w:t>
      </w:r>
      <w:r>
        <w:rPr>
          <w:rFonts w:ascii="Times New Roman" w:hAnsi="Times New Roman" w:cs="Times New Roman"/>
        </w:rPr>
        <w:t>;</w:t>
      </w:r>
    </w:p>
    <w:p w:rsidR="009E2559" w:rsidRPr="000C4D09" w:rsidRDefault="009E2559" w:rsidP="009E2559">
      <w:pPr>
        <w:pStyle w:val="a3"/>
        <w:jc w:val="both"/>
        <w:rPr>
          <w:rFonts w:ascii="Times New Roman" w:hAnsi="Times New Roman" w:cs="Times New Roman"/>
        </w:rPr>
      </w:pPr>
      <w:r w:rsidRPr="000C4D09">
        <w:rPr>
          <w:rFonts w:ascii="Times New Roman" w:hAnsi="Times New Roman" w:cs="Times New Roman"/>
        </w:rPr>
        <w:t>- Постановление Администрации Великосельского сельского поселения «Об утверждении Порядка уведомления представителя нанимателя о фактах обращения в целях склонения муниципального служащего Администрации Великосельского сельского поселения к совершению коррупционных правонарушений» от 26.08.2010г. №143</w:t>
      </w:r>
      <w:r>
        <w:rPr>
          <w:rFonts w:ascii="Times New Roman" w:hAnsi="Times New Roman" w:cs="Times New Roman"/>
        </w:rPr>
        <w:t>;</w:t>
      </w:r>
    </w:p>
    <w:p w:rsidR="009E2559" w:rsidRPr="000C4D09" w:rsidRDefault="009E2559" w:rsidP="009E2559">
      <w:pPr>
        <w:pStyle w:val="a3"/>
        <w:jc w:val="both"/>
        <w:rPr>
          <w:rFonts w:ascii="Times New Roman" w:hAnsi="Times New Roman" w:cs="Times New Roman"/>
        </w:rPr>
      </w:pPr>
      <w:r w:rsidRPr="000C4D09">
        <w:rPr>
          <w:rFonts w:ascii="Times New Roman" w:hAnsi="Times New Roman" w:cs="Times New Roman"/>
        </w:rPr>
        <w:t>- Решение Муниципального Совета Великосельского сельского поселения «О мерах по реализации отдельных положений Федерального закона от 25 декабря 2008 года № 273-ФЗ «О противодействии коррупции» от 01.11.2010г. № 26</w:t>
      </w:r>
      <w:r>
        <w:rPr>
          <w:rFonts w:ascii="Times New Roman" w:hAnsi="Times New Roman" w:cs="Times New Roman"/>
        </w:rPr>
        <w:t>;</w:t>
      </w:r>
    </w:p>
    <w:p w:rsidR="009E2559" w:rsidRPr="000C4D09" w:rsidRDefault="009E2559" w:rsidP="009E2559">
      <w:pPr>
        <w:pStyle w:val="a6"/>
        <w:jc w:val="both"/>
        <w:rPr>
          <w:rFonts w:ascii="Times New Roman" w:hAnsi="Times New Roman"/>
          <w:sz w:val="24"/>
          <w:szCs w:val="24"/>
        </w:rPr>
      </w:pPr>
      <w:r w:rsidRPr="000C4D09">
        <w:rPr>
          <w:rFonts w:ascii="Times New Roman" w:hAnsi="Times New Roman"/>
          <w:sz w:val="24"/>
          <w:szCs w:val="24"/>
        </w:rPr>
        <w:t xml:space="preserve">- Постановление Администрации Великосельского сельского поселения  «Об утверждении порядка уведомления муниципальными служащими Администрации Великосельского  </w:t>
      </w:r>
      <w:r w:rsidRPr="000C4D09">
        <w:rPr>
          <w:rFonts w:ascii="Times New Roman" w:hAnsi="Times New Roman"/>
          <w:sz w:val="24"/>
          <w:szCs w:val="24"/>
        </w:rPr>
        <w:lastRenderedPageBreak/>
        <w:t>сельского поселения   представителя нанимателя (работодателя) об иной оплачиваемой работе» от 28.12.2012г. №139</w:t>
      </w:r>
      <w:r>
        <w:rPr>
          <w:rFonts w:ascii="Times New Roman" w:hAnsi="Times New Roman"/>
          <w:sz w:val="24"/>
          <w:szCs w:val="24"/>
        </w:rPr>
        <w:t>;</w:t>
      </w:r>
    </w:p>
    <w:p w:rsidR="009E2559" w:rsidRPr="000C4D09" w:rsidRDefault="009E2559" w:rsidP="009E2559">
      <w:pPr>
        <w:pStyle w:val="a3"/>
        <w:jc w:val="both"/>
        <w:rPr>
          <w:rStyle w:val="a8"/>
          <w:rFonts w:ascii="Times New Roman" w:hAnsi="Times New Roman" w:cs="Times New Roman"/>
          <w:b w:val="0"/>
        </w:rPr>
      </w:pPr>
      <w:r w:rsidRPr="000C4D09">
        <w:rPr>
          <w:rFonts w:ascii="Times New Roman" w:hAnsi="Times New Roman" w:cs="Times New Roman"/>
        </w:rPr>
        <w:t>- Постановление Администрации Великосельского сельского поселения</w:t>
      </w:r>
      <w:r w:rsidRPr="000C4D09">
        <w:rPr>
          <w:rFonts w:ascii="Times New Roman" w:hAnsi="Times New Roman" w:cs="Times New Roman"/>
          <w:b/>
        </w:rPr>
        <w:t xml:space="preserve">  «</w:t>
      </w:r>
      <w:r w:rsidRPr="000C4D09">
        <w:rPr>
          <w:rStyle w:val="a8"/>
          <w:rFonts w:ascii="Times New Roman" w:hAnsi="Times New Roman" w:cs="Times New Roman"/>
          <w:b w:val="0"/>
        </w:rPr>
        <w:t>Об утверждении административного регламента по исполнению муниципальной функции по проведению ведомственного муниципального контроля за соблюдением трудового законодательства и иных нормативных правовых актов, содержащих нормы трудового права в подведомственных организациях администрации Великосельского сельского поселения» от 25.05.2016г. № 176</w:t>
      </w:r>
      <w:r>
        <w:rPr>
          <w:rStyle w:val="a8"/>
          <w:rFonts w:ascii="Times New Roman" w:hAnsi="Times New Roman" w:cs="Times New Roman"/>
          <w:b w:val="0"/>
        </w:rPr>
        <w:t>;</w:t>
      </w:r>
    </w:p>
    <w:p w:rsidR="009E2559" w:rsidRPr="000C4D09" w:rsidRDefault="009E2559" w:rsidP="009E2559">
      <w:pPr>
        <w:pStyle w:val="a3"/>
        <w:jc w:val="both"/>
        <w:rPr>
          <w:rStyle w:val="a8"/>
          <w:rFonts w:ascii="Times New Roman" w:hAnsi="Times New Roman" w:cs="Times New Roman"/>
          <w:b w:val="0"/>
        </w:rPr>
      </w:pPr>
      <w:r w:rsidRPr="000C4D09">
        <w:rPr>
          <w:rFonts w:ascii="Times New Roman" w:hAnsi="Times New Roman" w:cs="Times New Roman"/>
        </w:rPr>
        <w:t>- Постановление Администрации Великосельского сельского поселения  «О сведениях, представляемых руководителями муниципальных учреждений Великосельского сельского поселения  и гражданами, поступающими на указанные должности» от 20.03.2013г. № 48</w:t>
      </w:r>
      <w:r>
        <w:rPr>
          <w:rFonts w:ascii="Times New Roman" w:hAnsi="Times New Roman" w:cs="Times New Roman"/>
        </w:rPr>
        <w:t>;</w:t>
      </w:r>
    </w:p>
    <w:p w:rsidR="009E2559" w:rsidRPr="000C4D09" w:rsidRDefault="009E2559" w:rsidP="009E2559">
      <w:pPr>
        <w:pStyle w:val="a3"/>
        <w:jc w:val="both"/>
        <w:rPr>
          <w:rFonts w:ascii="Times New Roman" w:hAnsi="Times New Roman" w:cs="Times New Roman"/>
        </w:rPr>
      </w:pPr>
      <w:r w:rsidRPr="000C4D09">
        <w:rPr>
          <w:rFonts w:ascii="Times New Roman" w:hAnsi="Times New Roman" w:cs="Times New Roman"/>
        </w:rPr>
        <w:t>- Постановление Администрации Великосельского сельского поселения  «Об утверждении перечня должностей муниципальной службы с высоким риском коррупционных проявлений в Администрации Великосельского сельского поселения, при назначении на которые граждане и при замещении которых муниципальные служащие обязаны представлять сведения о своих доходах, расходах, об имуществе и обязательствах имущественного характера своих супруги (супруга) и несовершеннолетних детей» от 20.03.2013г. № 49</w:t>
      </w:r>
      <w:r>
        <w:rPr>
          <w:rFonts w:ascii="Times New Roman" w:hAnsi="Times New Roman" w:cs="Times New Roman"/>
        </w:rPr>
        <w:t>;</w:t>
      </w:r>
    </w:p>
    <w:p w:rsidR="009E2559" w:rsidRPr="000C4D09" w:rsidRDefault="009E2559" w:rsidP="009E2559">
      <w:pPr>
        <w:pStyle w:val="a3"/>
        <w:jc w:val="both"/>
        <w:rPr>
          <w:rFonts w:ascii="Times New Roman" w:hAnsi="Times New Roman" w:cs="Times New Roman"/>
        </w:rPr>
      </w:pPr>
      <w:r w:rsidRPr="000C4D09">
        <w:rPr>
          <w:rFonts w:ascii="Times New Roman" w:hAnsi="Times New Roman" w:cs="Times New Roman"/>
        </w:rPr>
        <w:t>- Постановление Администрации Великосельского сельского поселения «Об утверждении порядка применения представителем нанимателя (работодателем) взысканий за коррупционные правонарушения к муниципальным служащим Администрации Великосельского сельского поселения» от 18.04.2013г. № 67</w:t>
      </w:r>
      <w:r>
        <w:rPr>
          <w:rFonts w:ascii="Times New Roman" w:hAnsi="Times New Roman" w:cs="Times New Roman"/>
        </w:rPr>
        <w:t>;</w:t>
      </w:r>
    </w:p>
    <w:p w:rsidR="009E2559" w:rsidRPr="000C4D09" w:rsidRDefault="009E2559" w:rsidP="009E2559">
      <w:pPr>
        <w:pStyle w:val="a3"/>
        <w:jc w:val="both"/>
        <w:rPr>
          <w:rFonts w:ascii="Times New Roman" w:hAnsi="Times New Roman" w:cs="Times New Roman"/>
        </w:rPr>
      </w:pPr>
      <w:r w:rsidRPr="000C4D09">
        <w:rPr>
          <w:rFonts w:ascii="Times New Roman" w:hAnsi="Times New Roman" w:cs="Times New Roman"/>
        </w:rPr>
        <w:t>- Постановление Администрации Великосельского сельского поселения «О представлении сведений о доходах, расходах, об имуществе и обязательствах имущественного характера лицами, замещающими должности муниципальной службы в Администрации Великосельского сельского поселения, лицами, претендующими на замещение указанных должностей, проверках  соблюдения требований к служебному поведению и проверках  достоверности и полноты предоставляемых сведений лицами, замещающими должности муниципальной службы в Администрации Великосельского сельского  поселения, лицами, претендующими на замещение указанных должностей» от 18.04.2013г. №68</w:t>
      </w:r>
      <w:r>
        <w:rPr>
          <w:rFonts w:ascii="Times New Roman" w:hAnsi="Times New Roman" w:cs="Times New Roman"/>
        </w:rPr>
        <w:t>;</w:t>
      </w:r>
    </w:p>
    <w:p w:rsidR="009E2559" w:rsidRPr="000C4D09" w:rsidRDefault="009E2559" w:rsidP="009E2559">
      <w:pPr>
        <w:pStyle w:val="consnormal"/>
        <w:jc w:val="both"/>
      </w:pPr>
      <w:r w:rsidRPr="000C4D09">
        <w:t>- Решение Муниципального Совета Великосельского сельского поселения «Об утверждении Порядка представления сведений о доходах, расходах, об имуществе и обязательствах имущественного характера лицами, замещающими муниципальные должности и гражданами, претендующими на их замещение» от 23.05.2013г. №9</w:t>
      </w:r>
      <w:r>
        <w:t>;</w:t>
      </w:r>
    </w:p>
    <w:p w:rsidR="009E2559" w:rsidRPr="000C4D09" w:rsidRDefault="009E2559" w:rsidP="009E2559">
      <w:pPr>
        <w:pStyle w:val="consnormal"/>
        <w:jc w:val="both"/>
        <w:rPr>
          <w:rStyle w:val="a8"/>
          <w:b w:val="0"/>
        </w:rPr>
      </w:pPr>
      <w:r w:rsidRPr="000C4D09">
        <w:t>- Решение Муниципального Совета Великосельского сельского поселения</w:t>
      </w:r>
      <w:r w:rsidRPr="000C4D09">
        <w:rPr>
          <w:b/>
        </w:rPr>
        <w:t xml:space="preserve"> «</w:t>
      </w:r>
      <w:r w:rsidRPr="000C4D09">
        <w:rPr>
          <w:rStyle w:val="a8"/>
          <w:b w:val="0"/>
        </w:rPr>
        <w:t>Об утверждении Положения о проверке соблюдения запретов, обязанностей и ограничений лицами, замещающими муниципальные должности Великосельского сельского поселения и проверке достоверности и полноты сведений, предоставляемых лицами, замещающими муниципальные должности Великосельского сельского поселения» от 28.03.2016г. №13</w:t>
      </w:r>
      <w:r>
        <w:rPr>
          <w:rStyle w:val="a8"/>
          <w:b w:val="0"/>
        </w:rPr>
        <w:t>;</w:t>
      </w:r>
    </w:p>
    <w:p w:rsidR="009E2559" w:rsidRPr="000C4D09" w:rsidRDefault="009E2559" w:rsidP="009E2559">
      <w:pPr>
        <w:jc w:val="both"/>
        <w:rPr>
          <w:rStyle w:val="a8"/>
          <w:rFonts w:ascii="Times New Roman" w:hAnsi="Times New Roman"/>
          <w:b w:val="0"/>
          <w:sz w:val="24"/>
          <w:szCs w:val="24"/>
        </w:rPr>
      </w:pPr>
      <w:r w:rsidRPr="000C4D09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>принято п</w:t>
      </w:r>
      <w:r w:rsidRPr="000C4D09">
        <w:rPr>
          <w:rFonts w:ascii="Times New Roman" w:hAnsi="Times New Roman"/>
          <w:sz w:val="24"/>
          <w:szCs w:val="24"/>
        </w:rPr>
        <w:t xml:space="preserve">остановление Администрации Великосельского сельского поселения </w:t>
      </w:r>
      <w:r w:rsidRPr="000C4D09">
        <w:rPr>
          <w:rFonts w:ascii="Times New Roman" w:hAnsi="Times New Roman"/>
          <w:b/>
          <w:sz w:val="24"/>
          <w:szCs w:val="24"/>
        </w:rPr>
        <w:t>«</w:t>
      </w:r>
      <w:r w:rsidRPr="000C4D09">
        <w:rPr>
          <w:rStyle w:val="a8"/>
          <w:rFonts w:ascii="Times New Roman" w:hAnsi="Times New Roman"/>
          <w:b w:val="0"/>
          <w:sz w:val="24"/>
          <w:szCs w:val="24"/>
        </w:rPr>
        <w:t>Об утверждении Порядка размещения сведений о доходах, расходах, об имуществе и обязательствах имущественного характера отдельных категорий лиц, замещающих муниципальные должности,   в Администрации Великосельского сельского поселения и должности руководителей муниципальных учреждений,  и членов их семей в информационно-телекоммуникационной сети «Интернет» и предоставления</w:t>
      </w:r>
      <w:r w:rsidRPr="000C4D09">
        <w:rPr>
          <w:rStyle w:val="a8"/>
          <w:rFonts w:ascii="Times New Roman" w:hAnsi="Times New Roman"/>
          <w:sz w:val="24"/>
          <w:szCs w:val="24"/>
        </w:rPr>
        <w:t xml:space="preserve"> </w:t>
      </w:r>
      <w:r w:rsidRPr="000C4D09">
        <w:rPr>
          <w:rStyle w:val="a8"/>
          <w:rFonts w:ascii="Times New Roman" w:hAnsi="Times New Roman"/>
          <w:b w:val="0"/>
          <w:sz w:val="24"/>
          <w:szCs w:val="24"/>
        </w:rPr>
        <w:t>этих сведений   средствам массовой информации для опубликования» от 09.12.2013г. № 229</w:t>
      </w:r>
      <w:r>
        <w:rPr>
          <w:rStyle w:val="a8"/>
          <w:rFonts w:ascii="Times New Roman" w:hAnsi="Times New Roman"/>
          <w:b w:val="0"/>
          <w:sz w:val="24"/>
          <w:szCs w:val="24"/>
        </w:rPr>
        <w:t>;</w:t>
      </w:r>
    </w:p>
    <w:p w:rsidR="009E2559" w:rsidRPr="000C4D09" w:rsidRDefault="009E2559" w:rsidP="009E2559">
      <w:pPr>
        <w:pStyle w:val="a3"/>
        <w:jc w:val="both"/>
        <w:rPr>
          <w:rFonts w:ascii="Times New Roman" w:hAnsi="Times New Roman" w:cs="Times New Roman"/>
        </w:rPr>
      </w:pPr>
      <w:r w:rsidRPr="000C4D09">
        <w:rPr>
          <w:rFonts w:ascii="Times New Roman" w:hAnsi="Times New Roman" w:cs="Times New Roman"/>
        </w:rPr>
        <w:lastRenderedPageBreak/>
        <w:t xml:space="preserve">- </w:t>
      </w:r>
      <w:r>
        <w:rPr>
          <w:rFonts w:ascii="Times New Roman" w:hAnsi="Times New Roman" w:cs="Times New Roman"/>
        </w:rPr>
        <w:t>принято п</w:t>
      </w:r>
      <w:r w:rsidRPr="000C4D09">
        <w:rPr>
          <w:rFonts w:ascii="Times New Roman" w:hAnsi="Times New Roman" w:cs="Times New Roman"/>
        </w:rPr>
        <w:t>остановление Администрации Великосельского сельского поселения «Об утверждении административного регламента по исполнению муниципальной услуги «Организация установления, прекращения, приостановления, возобновления, расчета, перерасчета и выплаты пенсии за выслугу лет гражданам, замещавшим должности муниципальной службы в Великосельском сельском поселении Ярославской области»» от 11.01.2013г.  №7</w:t>
      </w:r>
      <w:r>
        <w:rPr>
          <w:rFonts w:ascii="Times New Roman" w:hAnsi="Times New Roman" w:cs="Times New Roman"/>
        </w:rPr>
        <w:t>;</w:t>
      </w:r>
    </w:p>
    <w:p w:rsidR="009E2559" w:rsidRPr="000C4D09" w:rsidRDefault="009E2559" w:rsidP="009E2559">
      <w:pPr>
        <w:pStyle w:val="a3"/>
        <w:jc w:val="both"/>
        <w:rPr>
          <w:rFonts w:ascii="Times New Roman" w:hAnsi="Times New Roman" w:cs="Times New Roman"/>
        </w:rPr>
      </w:pPr>
      <w:r w:rsidRPr="000C4D0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принято р</w:t>
      </w:r>
      <w:r w:rsidRPr="000C4D09">
        <w:rPr>
          <w:rFonts w:ascii="Times New Roman" w:hAnsi="Times New Roman" w:cs="Times New Roman"/>
        </w:rPr>
        <w:t>ешение Муниципального Совета Великосельского сельского поселения «Об утверждении порядка увольнения муниципальных служащих (лиц, замещающих муниципальные должности) администрации Великосельского сельского поселения в связи с утратой доверия» от  16.02.2015г. №2</w:t>
      </w:r>
      <w:r>
        <w:rPr>
          <w:rFonts w:ascii="Times New Roman" w:hAnsi="Times New Roman" w:cs="Times New Roman"/>
        </w:rPr>
        <w:t>;</w:t>
      </w:r>
    </w:p>
    <w:p w:rsidR="009E2559" w:rsidRPr="000C4D09" w:rsidRDefault="009E2559" w:rsidP="009E2559">
      <w:pPr>
        <w:pStyle w:val="a3"/>
        <w:jc w:val="both"/>
        <w:rPr>
          <w:rFonts w:ascii="Times New Roman" w:hAnsi="Times New Roman" w:cs="Times New Roman"/>
        </w:rPr>
      </w:pPr>
      <w:r w:rsidRPr="000C4D0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принято р</w:t>
      </w:r>
      <w:r w:rsidRPr="000C4D09">
        <w:rPr>
          <w:rFonts w:ascii="Times New Roman" w:hAnsi="Times New Roman" w:cs="Times New Roman"/>
        </w:rPr>
        <w:t>ешение Муниципального Совета Великосельского сельского поселения «Об утверждении положения о реестре должностей муниципальной службы в Великосельском сельском поселении» от 27.02.2007г. № 20</w:t>
      </w:r>
      <w:r>
        <w:rPr>
          <w:rFonts w:ascii="Times New Roman" w:hAnsi="Times New Roman" w:cs="Times New Roman"/>
        </w:rPr>
        <w:t>;</w:t>
      </w:r>
    </w:p>
    <w:p w:rsidR="009E2559" w:rsidRDefault="009E2559" w:rsidP="009E2559">
      <w:pPr>
        <w:pStyle w:val="a3"/>
        <w:jc w:val="both"/>
        <w:rPr>
          <w:rFonts w:ascii="Times New Roman" w:hAnsi="Times New Roman" w:cs="Times New Roman"/>
        </w:rPr>
      </w:pPr>
      <w:r w:rsidRPr="000C4D09">
        <w:rPr>
          <w:rFonts w:ascii="Times New Roman" w:hAnsi="Times New Roman" w:cs="Times New Roman"/>
        </w:rPr>
        <w:t xml:space="preserve">- </w:t>
      </w:r>
      <w:r>
        <w:rPr>
          <w:rFonts w:ascii="Times New Roman" w:hAnsi="Times New Roman" w:cs="Times New Roman"/>
        </w:rPr>
        <w:t>принято р</w:t>
      </w:r>
      <w:r w:rsidRPr="000C4D09">
        <w:rPr>
          <w:rFonts w:ascii="Times New Roman" w:hAnsi="Times New Roman" w:cs="Times New Roman"/>
        </w:rPr>
        <w:t>ешение Муниципального Совета Великосельского сельского поселения «Об утверждении Положения работы администрации Великосельского сельского поселения» от 25.12.2006г. № 34</w:t>
      </w:r>
      <w:r>
        <w:rPr>
          <w:rFonts w:ascii="Times New Roman" w:hAnsi="Times New Roman" w:cs="Times New Roman"/>
        </w:rPr>
        <w:t>;</w:t>
      </w:r>
    </w:p>
    <w:p w:rsidR="009E2559" w:rsidRPr="00A24F33" w:rsidRDefault="009E2559" w:rsidP="009E2559">
      <w:pPr>
        <w:pStyle w:val="a3"/>
        <w:jc w:val="both"/>
        <w:rPr>
          <w:rFonts w:ascii="Times New Roman" w:hAnsi="Times New Roman" w:cs="Times New Roman"/>
        </w:rPr>
      </w:pPr>
      <w:r w:rsidRPr="00A24F33">
        <w:rPr>
          <w:rFonts w:ascii="Times New Roman" w:hAnsi="Times New Roman" w:cs="Times New Roman"/>
        </w:rPr>
        <w:t xml:space="preserve">- принято решение Муниципального Совета Великосельского сельского поселения </w:t>
      </w:r>
      <w:r w:rsidRPr="00A24F33">
        <w:rPr>
          <w:rFonts w:ascii="Times New Roman" w:hAnsi="Times New Roman" w:cs="Times New Roman"/>
          <w:b/>
        </w:rPr>
        <w:t>«</w:t>
      </w:r>
      <w:r w:rsidRPr="00A24F33">
        <w:rPr>
          <w:rFonts w:ascii="Times New Roman" w:hAnsi="Times New Roman" w:cs="Times New Roman"/>
        </w:rPr>
        <w:t>Об утверждении положения о размерах и условиях оплаты труда и ежегодном оплачиваемом отпуске главы Великосельского сельского  поселения» от 21.02.20011г. № 6</w:t>
      </w:r>
    </w:p>
    <w:p w:rsidR="009E2559" w:rsidRPr="000C4D09" w:rsidRDefault="009E2559" w:rsidP="009E2559">
      <w:pPr>
        <w:pStyle w:val="consplustitle"/>
        <w:jc w:val="both"/>
      </w:pPr>
      <w:r w:rsidRPr="000C4D09">
        <w:t>-</w:t>
      </w:r>
      <w:r>
        <w:t xml:space="preserve"> принято</w:t>
      </w:r>
      <w:r w:rsidRPr="000C4D09">
        <w:t xml:space="preserve"> </w:t>
      </w:r>
      <w:r>
        <w:t>р</w:t>
      </w:r>
      <w:r w:rsidRPr="000C4D09">
        <w:t>ешение Муниципального Совета Великосельского сельского поселения «Об утверждении Положения об оплате труда муниципальных служащих Администрации Великосельского сельского поселения» от  27.02.2012г. №89</w:t>
      </w:r>
    </w:p>
    <w:p w:rsidR="009E2559" w:rsidRDefault="009E2559" w:rsidP="009E2559">
      <w:pPr>
        <w:pStyle w:val="consplustitle"/>
        <w:jc w:val="both"/>
      </w:pPr>
      <w:r w:rsidRPr="000C4D09">
        <w:t xml:space="preserve">- </w:t>
      </w:r>
      <w:r>
        <w:t>принято п</w:t>
      </w:r>
      <w:r w:rsidRPr="000C4D09">
        <w:t>остановление Администрации Великосельского сельского поселения «О порядке прохождения муниципальной службы» от 12.12.2006г № 98</w:t>
      </w:r>
    </w:p>
    <w:p w:rsidR="009E2559" w:rsidRDefault="009E2559" w:rsidP="009E2559">
      <w:pPr>
        <w:pStyle w:val="consplustitle"/>
        <w:jc w:val="both"/>
      </w:pPr>
      <w:r>
        <w:t>-принято распоряжение от 12.01.2006 г.. №22 «О создании комиссии по установлению стажа, дающего право на надбавку за выслугу лет»;</w:t>
      </w:r>
    </w:p>
    <w:p w:rsidR="009E2559" w:rsidRDefault="009E2559" w:rsidP="009E2559">
      <w:pPr>
        <w:pStyle w:val="consplustitle"/>
        <w:jc w:val="both"/>
      </w:pPr>
      <w:r>
        <w:t>- принято распоряжение от 21.07.2011 г. №17 «Об утверждении положения «О прведении аттестации муниципальных служащих в Великосельском сельском поселении»</w:t>
      </w:r>
    </w:p>
    <w:p w:rsidR="009E2559" w:rsidRPr="000C4D09" w:rsidRDefault="009E2559" w:rsidP="009E2559">
      <w:pPr>
        <w:pStyle w:val="consplustitle"/>
        <w:jc w:val="both"/>
      </w:pPr>
      <w:r>
        <w:t>- принято распоряжение от 15.03.2010 г.№12/1 «Об утверждении Правил внутреннего трудового распорядка Администрации Великосельского сельского поселения»;</w:t>
      </w:r>
    </w:p>
    <w:p w:rsidR="009E2559" w:rsidRPr="00680ABB" w:rsidRDefault="009E2559" w:rsidP="009E25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E2559" w:rsidRPr="00680ABB" w:rsidRDefault="009E2559" w:rsidP="009E25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Анализ состояния кадрового потенциала муниципальных служащих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Великосель</w:t>
      </w:r>
      <w:r w:rsidRPr="00CB5DB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показывает следующее: по состоянию на 01.10.201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6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г. 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Великосель</w:t>
      </w:r>
      <w:r w:rsidRPr="00CB5DB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сельского поселения должности муниципальной службы занимают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11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 человек, из которых 10- женщины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  мужчина.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   </w:t>
      </w:r>
    </w:p>
    <w:p w:rsidR="009E2559" w:rsidRPr="00680ABB" w:rsidRDefault="009E2559" w:rsidP="009E25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Высшее образование имеют 4 муниципальных служащих. Среднее специальное образование – 4 муниципальных служащих. </w:t>
      </w:r>
    </w:p>
    <w:p w:rsidR="009E2559" w:rsidRDefault="009E2559" w:rsidP="009E2559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   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5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муниципальных служащих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45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%) имеют стаж муниципальной службы более 16 лет,  3 (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27,3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%) – от 11 до 15 лет,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(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18,2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>%) – от 1 до 5 лет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, 1—менее года.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 Таким образом, анализируя распределение работников Администрации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поселения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по количеству лет стажа, можно сделать вывод, что среди муниципальных служащих Администрации  присутствуют как молодые специалисты, не имеющие длительного опыта работы в данной сфере, так и достаточно опытные работники, которые могут передать свой богатый опыт и соответствующие навыки молодым коллегам.   В общей численности 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муниципальных служащих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человек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а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27,2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%) в возрасте от  31 до 44 лет,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4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человека 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36,4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%) - от 45 до 54 лет; </w:t>
      </w:r>
    </w:p>
    <w:p w:rsidR="009E2559" w:rsidRDefault="009E2559" w:rsidP="009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4человека 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>(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36,4</w:t>
      </w:r>
      <w:r w:rsidRPr="00680ABB">
        <w:rPr>
          <w:rFonts w:ascii="Times New Roman" w:eastAsia="Times New Roman" w:hAnsi="Times New Roman"/>
          <w:sz w:val="24"/>
          <w:szCs w:val="24"/>
          <w:lang w:eastAsia="ru-RU"/>
        </w:rPr>
        <w:t xml:space="preserve">  %) - от 55 и старше.</w:t>
      </w:r>
    </w:p>
    <w:p w:rsidR="009E2559" w:rsidRDefault="009E2559" w:rsidP="009E25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sz w:val="24"/>
          <w:szCs w:val="24"/>
          <w:lang w:eastAsia="ar-SA"/>
        </w:rPr>
        <w:t>2. Цели, задачи, ожидаемые</w:t>
      </w:r>
      <w:r>
        <w:rPr>
          <w:rFonts w:ascii="Times New Roman" w:eastAsia="Times New Roman" w:hAnsi="Times New Roman"/>
          <w:sz w:val="24"/>
          <w:szCs w:val="24"/>
          <w:lang w:eastAsia="ar-SA"/>
        </w:rPr>
        <w:t xml:space="preserve"> </w:t>
      </w:r>
      <w:r w:rsidRPr="001B3856">
        <w:rPr>
          <w:rFonts w:ascii="Times New Roman" w:eastAsia="Times New Roman" w:hAnsi="Times New Roman"/>
          <w:sz w:val="24"/>
          <w:szCs w:val="24"/>
          <w:lang w:eastAsia="ar-SA"/>
        </w:rPr>
        <w:t>результаты от Муниципальной целевой программы</w:t>
      </w:r>
    </w:p>
    <w:p w:rsidR="009E2559" w:rsidRDefault="009E2559" w:rsidP="009E2559">
      <w:pPr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559" w:rsidRPr="001B3856" w:rsidRDefault="009E2559" w:rsidP="009E2559">
      <w:pPr>
        <w:keepNext/>
        <w:keepLines/>
        <w:suppressAutoHyphens/>
        <w:snapToGri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sz w:val="24"/>
          <w:szCs w:val="24"/>
          <w:lang w:eastAsia="ar-SA"/>
        </w:rPr>
        <w:t xml:space="preserve">   Целью программы является </w:t>
      </w:r>
      <w:r>
        <w:rPr>
          <w:rFonts w:ascii="Times New Roman" w:eastAsia="Times New Roman" w:hAnsi="Times New Roman"/>
          <w:sz w:val="24"/>
          <w:szCs w:val="24"/>
          <w:lang w:eastAsia="ar-SA"/>
        </w:rPr>
        <w:t>п</w:t>
      </w:r>
      <w:r w:rsidRPr="00B160B5">
        <w:rPr>
          <w:rFonts w:ascii="Times New Roman" w:eastAsia="Times New Roman" w:hAnsi="Times New Roman"/>
          <w:sz w:val="24"/>
          <w:szCs w:val="24"/>
          <w:lang w:eastAsia="ru-RU"/>
        </w:rPr>
        <w:t>овышение эффективности и результативности муниципальной службы  на основе комплексного и системного планирования развития муниципальной службы в соответствии с целями и задачами социальн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о-экономического развития поселения</w:t>
      </w:r>
      <w:r w:rsidRPr="00B160B5">
        <w:rPr>
          <w:rFonts w:ascii="Times New Roman" w:eastAsia="Times New Roman" w:hAnsi="Times New Roman"/>
          <w:sz w:val="24"/>
          <w:szCs w:val="24"/>
          <w:lang w:eastAsia="ru-RU"/>
        </w:rPr>
        <w:t>, задачами и функциями органов местного самоуправления.</w:t>
      </w:r>
    </w:p>
    <w:p w:rsidR="009E2559" w:rsidRDefault="009E2559" w:rsidP="009E2559">
      <w:pPr>
        <w:keepNext/>
        <w:keepLines/>
        <w:spacing w:before="24" w:after="24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</w:t>
      </w:r>
      <w:r w:rsidRPr="001B38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Задачи Программы предусматривают достижение количественно измеримых общественно значимых результатов в течение 201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6</w:t>
      </w:r>
      <w:r w:rsidRPr="001B38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- 201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9</w:t>
      </w:r>
      <w:r w:rsidRPr="001B38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годов.</w:t>
      </w:r>
    </w:p>
    <w:p w:rsidR="009E2559" w:rsidRPr="001B3856" w:rsidRDefault="009E2559" w:rsidP="009E2559">
      <w:pPr>
        <w:keepNext/>
        <w:keepLines/>
        <w:spacing w:before="24" w:after="24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В качестве задач могут быть: </w:t>
      </w:r>
    </w:p>
    <w:p w:rsidR="009E2559" w:rsidRPr="001B3856" w:rsidRDefault="009E2559" w:rsidP="009E2559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- профессиональное развитие муниципальных служащих;</w:t>
      </w:r>
    </w:p>
    <w:p w:rsidR="009E2559" w:rsidRPr="001B3856" w:rsidRDefault="009E2559" w:rsidP="009E2559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- формирование и использование кадрового резерва;</w:t>
      </w:r>
    </w:p>
    <w:p w:rsidR="009E2559" w:rsidRPr="001B3856" w:rsidRDefault="009E2559" w:rsidP="009E2559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-</w:t>
      </w:r>
      <w:r w:rsidRPr="001B38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внедрение механизмов противодействия коррупции, предупреждения и урегулирования конфликта интересов на муниципальной службе;</w:t>
      </w:r>
    </w:p>
    <w:p w:rsidR="009E2559" w:rsidRDefault="009E2559" w:rsidP="009E2559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- внедрение новых методов планирования, стимулирования и оценки деятельности муниципальных служащих;</w:t>
      </w:r>
    </w:p>
    <w:p w:rsidR="009E2559" w:rsidRPr="001B3856" w:rsidRDefault="009E2559" w:rsidP="009E2559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       - формирование нормативной правовой базы по вопросам муниципальной службы;</w:t>
      </w:r>
    </w:p>
    <w:p w:rsidR="009E2559" w:rsidRPr="001B3856" w:rsidRDefault="009E2559" w:rsidP="009E2559">
      <w:pPr>
        <w:keepNext/>
        <w:keepLines/>
        <w:spacing w:before="24" w:after="24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       - создание оптимальных условий труда муниципальных служащих;</w:t>
      </w:r>
    </w:p>
    <w:p w:rsidR="009E2559" w:rsidRPr="001B3856" w:rsidRDefault="009E2559" w:rsidP="009E2559">
      <w:pPr>
        <w:keepNext/>
        <w:keepLines/>
        <w:spacing w:before="24" w:after="24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      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-т</w:t>
      </w: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ехническое и материальное обеспечение муниципальной службы</w:t>
      </w:r>
      <w:r w:rsidRPr="001B38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;</w:t>
      </w:r>
    </w:p>
    <w:p w:rsidR="009E2559" w:rsidRPr="001B3856" w:rsidRDefault="009E2559" w:rsidP="009E2559">
      <w:pPr>
        <w:keepNext/>
        <w:keepLines/>
        <w:spacing w:before="24" w:after="24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      - создание системы открытости, гласности в деятельности муниципальной службы.</w:t>
      </w:r>
    </w:p>
    <w:p w:rsidR="009E2559" w:rsidRPr="001B3856" w:rsidRDefault="009E2559" w:rsidP="009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 w:rsidRPr="001B3856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Ожидаемые конечные результаты:</w:t>
      </w:r>
    </w:p>
    <w:p w:rsidR="009E2559" w:rsidRPr="001B3856" w:rsidRDefault="009E2559" w:rsidP="009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856">
        <w:rPr>
          <w:rFonts w:ascii="Times New Roman" w:eastAsia="Times New Roman" w:hAnsi="Times New Roman"/>
          <w:sz w:val="24"/>
          <w:szCs w:val="24"/>
          <w:lang w:eastAsia="ru-RU"/>
        </w:rPr>
        <w:t>- обеспечение  профессионального развития муниципальных служащих;</w:t>
      </w:r>
    </w:p>
    <w:p w:rsidR="009E2559" w:rsidRPr="001B3856" w:rsidRDefault="009E2559" w:rsidP="009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856">
        <w:rPr>
          <w:rFonts w:ascii="Times New Roman" w:eastAsia="Times New Roman" w:hAnsi="Times New Roman"/>
          <w:sz w:val="24"/>
          <w:szCs w:val="24"/>
          <w:lang w:eastAsia="ru-RU"/>
        </w:rPr>
        <w:t>-повышение эффективности профессиональной служебной деятельности муниципальных служащих;</w:t>
      </w:r>
    </w:p>
    <w:p w:rsidR="009E2559" w:rsidRPr="001B3856" w:rsidRDefault="009E2559" w:rsidP="009E255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1B3856">
        <w:rPr>
          <w:rFonts w:ascii="Times New Roman" w:eastAsia="Times New Roman" w:hAnsi="Times New Roman"/>
          <w:sz w:val="24"/>
          <w:szCs w:val="24"/>
          <w:lang w:eastAsia="ru-RU"/>
        </w:rPr>
        <w:t>-открытость муниципальной службы и ее доступность.</w:t>
      </w:r>
    </w:p>
    <w:p w:rsidR="009E2559" w:rsidRPr="001B3856" w:rsidRDefault="009E2559" w:rsidP="009E2559">
      <w:pPr>
        <w:keepNext/>
        <w:keepLines/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559" w:rsidRPr="001B3856" w:rsidRDefault="009E2559" w:rsidP="009E255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559" w:rsidRPr="001B3856" w:rsidRDefault="009E2559" w:rsidP="009E2559">
      <w:pPr>
        <w:suppressAutoHyphens/>
        <w:spacing w:after="0" w:line="240" w:lineRule="auto"/>
        <w:ind w:firstLine="708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559" w:rsidRPr="001B3856" w:rsidRDefault="009E2559" w:rsidP="009E2559">
      <w:pPr>
        <w:suppressAutoHyphens/>
        <w:spacing w:after="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</w:p>
    <w:p w:rsidR="009E2559" w:rsidRPr="001B3856" w:rsidRDefault="009E2559" w:rsidP="009E2559">
      <w:pPr>
        <w:suppressAutoHyphens/>
        <w:spacing w:after="0" w:line="240" w:lineRule="auto"/>
        <w:rPr>
          <w:rFonts w:ascii="Times New Roman" w:eastAsia="Times New Roman" w:hAnsi="Times New Roman"/>
          <w:sz w:val="28"/>
          <w:szCs w:val="28"/>
          <w:lang w:eastAsia="ar-SA"/>
        </w:rPr>
        <w:sectPr w:rsidR="009E2559" w:rsidRPr="001B3856" w:rsidSect="009E2559">
          <w:headerReference w:type="default" r:id="rId4"/>
          <w:footnotePr>
            <w:pos w:val="beneathText"/>
          </w:footnotePr>
          <w:pgSz w:w="11905" w:h="16837"/>
          <w:pgMar w:top="993" w:right="851" w:bottom="1134" w:left="1701" w:header="709" w:footer="720" w:gutter="0"/>
          <w:cols w:space="720"/>
          <w:titlePg/>
          <w:docGrid w:linePitch="360"/>
        </w:sectPr>
      </w:pPr>
    </w:p>
    <w:tbl>
      <w:tblPr>
        <w:tblW w:w="9540" w:type="dxa"/>
        <w:tblInd w:w="108" w:type="dxa"/>
        <w:tblLayout w:type="fixed"/>
        <w:tblCellMar>
          <w:top w:w="57" w:type="dxa"/>
        </w:tblCellMar>
        <w:tblLook w:val="0000"/>
      </w:tblPr>
      <w:tblGrid>
        <w:gridCol w:w="9540"/>
      </w:tblGrid>
      <w:tr w:rsidR="009E2559" w:rsidRPr="001B3856" w:rsidTr="007F3B7B">
        <w:tc>
          <w:tcPr>
            <w:tcW w:w="6120" w:type="dxa"/>
          </w:tcPr>
          <w:p w:rsidR="009E2559" w:rsidRPr="001B3856" w:rsidRDefault="009E2559" w:rsidP="007F3B7B">
            <w:pPr>
              <w:keepNext/>
              <w:keepLines/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8"/>
                <w:szCs w:val="28"/>
                <w:lang w:eastAsia="ar-SA"/>
              </w:rPr>
            </w:pPr>
          </w:p>
        </w:tc>
      </w:tr>
      <w:tr w:rsidR="009E2559" w:rsidRPr="001B3856" w:rsidTr="007F3B7B">
        <w:trPr>
          <w:trHeight w:val="261"/>
        </w:trPr>
        <w:tc>
          <w:tcPr>
            <w:tcW w:w="6120" w:type="dxa"/>
          </w:tcPr>
          <w:p w:rsidR="009E2559" w:rsidRPr="001B3856" w:rsidRDefault="009E2559" w:rsidP="007F3B7B">
            <w:pPr>
              <w:keepNext/>
              <w:keepLines/>
              <w:suppressAutoHyphens/>
              <w:spacing w:after="0" w:line="240" w:lineRule="auto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eastAsia="ar-SA"/>
              </w:rPr>
            </w:pPr>
          </w:p>
        </w:tc>
      </w:tr>
    </w:tbl>
    <w:p w:rsidR="009E2559" w:rsidRPr="0018021B" w:rsidRDefault="009E2559" w:rsidP="009E2559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ar-SA"/>
        </w:rPr>
      </w:pPr>
    </w:p>
    <w:p w:rsidR="009E2559" w:rsidRPr="0018021B" w:rsidRDefault="009E2559" w:rsidP="009E255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021B">
        <w:rPr>
          <w:rFonts w:ascii="Times New Roman" w:eastAsia="Times New Roman" w:hAnsi="Times New Roman"/>
          <w:b/>
          <w:color w:val="000000"/>
          <w:sz w:val="28"/>
          <w:szCs w:val="28"/>
          <w:lang w:eastAsia="ar-SA"/>
        </w:rPr>
        <w:t>Показатели и результат запланированных мероприятий</w:t>
      </w:r>
      <w:r w:rsidRPr="0018021B">
        <w:rPr>
          <w:rFonts w:ascii="Times New Roman" w:eastAsia="Times New Roman" w:hAnsi="Times New Roman"/>
          <w:b/>
          <w:sz w:val="28"/>
          <w:szCs w:val="28"/>
          <w:lang w:eastAsia="ar-SA"/>
        </w:rPr>
        <w:t xml:space="preserve"> Программы</w:t>
      </w:r>
    </w:p>
    <w:p w:rsidR="009E2559" w:rsidRPr="001B3856" w:rsidRDefault="009E2559" w:rsidP="009E2559">
      <w:pPr>
        <w:keepNext/>
        <w:keepLines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720"/>
        <w:jc w:val="center"/>
        <w:rPr>
          <w:rFonts w:ascii="Times New Roman" w:eastAsia="Times New Roman" w:hAnsi="Times New Roman"/>
          <w:color w:val="000000"/>
          <w:sz w:val="20"/>
          <w:szCs w:val="20"/>
          <w:lang w:eastAsia="ar-SA"/>
        </w:rPr>
      </w:pPr>
    </w:p>
    <w:tbl>
      <w:tblPr>
        <w:tblW w:w="146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75"/>
        <w:gridCol w:w="4437"/>
        <w:gridCol w:w="2869"/>
        <w:gridCol w:w="1613"/>
        <w:gridCol w:w="1613"/>
        <w:gridCol w:w="109"/>
        <w:gridCol w:w="1547"/>
        <w:gridCol w:w="59"/>
        <w:gridCol w:w="36"/>
        <w:gridCol w:w="24"/>
        <w:gridCol w:w="15"/>
        <w:gridCol w:w="1540"/>
      </w:tblGrid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задач программы развития муниципальной службы/ мероприятия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(в установленном порядке)  </w:t>
            </w:r>
          </w:p>
        </w:tc>
        <w:tc>
          <w:tcPr>
            <w:tcW w:w="2869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Индикаторы (показатели), позволяющие оценить  ход реализации программы</w:t>
            </w:r>
          </w:p>
        </w:tc>
        <w:tc>
          <w:tcPr>
            <w:tcW w:w="6556" w:type="dxa"/>
            <w:gridSpan w:val="9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Ожидаемые  результаты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869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6556" w:type="dxa"/>
            <w:gridSpan w:val="9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7306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1.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Профессиональное развитие  муниципальных служащих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722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54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г.</w:t>
            </w:r>
          </w:p>
        </w:tc>
        <w:tc>
          <w:tcPr>
            <w:tcW w:w="1674" w:type="dxa"/>
            <w:gridSpan w:val="5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2019г.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повышения квалификации муниципальных служащих</w:t>
            </w:r>
          </w:p>
        </w:tc>
        <w:tc>
          <w:tcPr>
            <w:tcW w:w="2869" w:type="dxa"/>
          </w:tcPr>
          <w:p w:rsidR="009E2559" w:rsidRPr="0072146A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214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муниципальных служащих от общего числа муниципальных служащих, прошедших обучение по программам повышения квалификации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11-15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  <w:r w:rsidRPr="001B3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22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4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  <w:r w:rsidRPr="001B3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74" w:type="dxa"/>
            <w:gridSpan w:val="5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66-95%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3862" w:type="dxa"/>
            <w:gridSpan w:val="11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2.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кадрового резерва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резерва  муниципальной службы высшей и главной групп должностей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9" w:type="dxa"/>
          </w:tcPr>
          <w:p w:rsidR="009E2559" w:rsidRPr="0072146A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214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должностей муниципальной службы высшей и главной групп, на которые сформирован кадровый резерв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25%</w:t>
            </w:r>
            <w:r w:rsidRPr="001B3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22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  <w:r w:rsidRPr="001B3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1" w:type="dxa"/>
            <w:gridSpan w:val="5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1-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  <w:r w:rsidRPr="001B3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54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41-45%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3862" w:type="dxa"/>
            <w:gridSpan w:val="11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3.</w:t>
            </w:r>
          </w:p>
          <w:p w:rsidR="009E2559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Внедрение механизмов  противодействия коррупции, предупреждения и урегулирования конфликта интересов 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 муниципальной службе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3.1.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Разработка полного объема нормативных правовых документов в сфере противодействия коррупции за отчетный период </w:t>
            </w:r>
          </w:p>
        </w:tc>
        <w:tc>
          <w:tcPr>
            <w:tcW w:w="2869" w:type="dxa"/>
          </w:tcPr>
          <w:p w:rsidR="009E2559" w:rsidRPr="0072146A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наличие полного объема </w:t>
            </w:r>
            <w:r w:rsidRPr="007214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нормативных правовых документов в сфере противодействия коррупции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722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681" w:type="dxa"/>
            <w:gridSpan w:val="5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54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контроля за предоставлением сведений о доходах, расходах, обязательствах имущественного характера  муниципального служащего и членов его семьи</w:t>
            </w:r>
          </w:p>
        </w:tc>
        <w:tc>
          <w:tcPr>
            <w:tcW w:w="2869" w:type="dxa"/>
          </w:tcPr>
          <w:p w:rsidR="009E2559" w:rsidRPr="0072146A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214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 xml:space="preserve">доля муниципальных служащих от общего числа муниципальных служащих, в чьи обязанности входит предоставление сведений о доходах, расходах, обязательствах </w:t>
            </w:r>
            <w:r w:rsidRPr="007214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lastRenderedPageBreak/>
              <w:t>имущественного характера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</w:tcPr>
          <w:p w:rsidR="009E2559" w:rsidRDefault="009E2559" w:rsidP="007F3B7B">
            <w:r w:rsidRPr="007111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100 %</w:t>
            </w:r>
          </w:p>
        </w:tc>
        <w:tc>
          <w:tcPr>
            <w:tcW w:w="1722" w:type="dxa"/>
            <w:gridSpan w:val="2"/>
          </w:tcPr>
          <w:p w:rsidR="009E2559" w:rsidRDefault="009E2559" w:rsidP="007F3B7B">
            <w:r w:rsidRPr="007111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666" w:type="dxa"/>
            <w:gridSpan w:val="4"/>
          </w:tcPr>
          <w:p w:rsidR="009E2559" w:rsidRDefault="009E2559" w:rsidP="007F3B7B">
            <w:r w:rsidRPr="007111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55" w:type="dxa"/>
            <w:gridSpan w:val="2"/>
          </w:tcPr>
          <w:p w:rsidR="009E2559" w:rsidRDefault="009E2559" w:rsidP="007F3B7B">
            <w:r w:rsidRPr="007111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100 %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Размещение сведений о доходах, расходах, обязательствах имущественного характера  муниципального служащего и членов его семьи 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Великосель</w:t>
            </w:r>
            <w:r w:rsidRPr="00CB5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 w:rsidRPr="000826F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сельского поселения</w:t>
            </w:r>
          </w:p>
        </w:tc>
        <w:tc>
          <w:tcPr>
            <w:tcW w:w="2869" w:type="dxa"/>
          </w:tcPr>
          <w:p w:rsidR="009E2559" w:rsidRPr="0072146A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214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муниципальных служащих от общего числа муниципальных служащих,  чьи сведения о доходах, расходах, обязательствах имущественного характера размещены на официальном сайте</w:t>
            </w:r>
          </w:p>
        </w:tc>
        <w:tc>
          <w:tcPr>
            <w:tcW w:w="1613" w:type="dxa"/>
          </w:tcPr>
          <w:p w:rsidR="009E2559" w:rsidRDefault="009E2559" w:rsidP="007F3B7B">
            <w:r w:rsidRPr="007111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722" w:type="dxa"/>
            <w:gridSpan w:val="2"/>
          </w:tcPr>
          <w:p w:rsidR="009E2559" w:rsidRDefault="009E2559" w:rsidP="007F3B7B">
            <w:r w:rsidRPr="007111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666" w:type="dxa"/>
            <w:gridSpan w:val="4"/>
          </w:tcPr>
          <w:p w:rsidR="009E2559" w:rsidRDefault="009E2559" w:rsidP="007F3B7B">
            <w:r w:rsidRPr="007111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100 %</w:t>
            </w:r>
          </w:p>
        </w:tc>
        <w:tc>
          <w:tcPr>
            <w:tcW w:w="1555" w:type="dxa"/>
            <w:gridSpan w:val="2"/>
          </w:tcPr>
          <w:p w:rsidR="009E2559" w:rsidRDefault="009E2559" w:rsidP="007F3B7B">
            <w:r w:rsidRPr="007111B0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100 %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3862" w:type="dxa"/>
            <w:gridSpan w:val="11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4.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Внедрение новых методов планирования, стимулирования и оценки деятельности муниципальных служащих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Разработка системы нематериального стимулирования деятельности муниципальных служащих </w:t>
            </w:r>
          </w:p>
        </w:tc>
        <w:tc>
          <w:tcPr>
            <w:tcW w:w="2869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наличие системы наградной политики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775" w:type="dxa"/>
            <w:gridSpan w:val="5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555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Аттестация муниципальных служащих с целью оценки профессиональной деятельности муниципальных служащих </w:t>
            </w:r>
          </w:p>
        </w:tc>
        <w:tc>
          <w:tcPr>
            <w:tcW w:w="2869" w:type="dxa"/>
          </w:tcPr>
          <w:p w:rsidR="009E2559" w:rsidRPr="0072146A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72146A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муниципальных служащих от общего числа муниципальных служащих, чья профессиональная деятельность оценена по средствам аттестации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775" w:type="dxa"/>
            <w:gridSpan w:val="5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555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95-100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%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06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нормативной правовой базы по вопросам   муниципальной службы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30" w:type="dxa"/>
            <w:gridSpan w:val="7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Разработка нормативных правовых  актов по вопросам присвоения классных чинов, отнесенным к полномочиям муниципального образования федеральным и областным законодательством</w:t>
            </w:r>
          </w:p>
        </w:tc>
        <w:tc>
          <w:tcPr>
            <w:tcW w:w="2869" w:type="dxa"/>
          </w:tcPr>
          <w:p w:rsidR="009E2559" w:rsidRPr="00B06F27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06F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наличие  нормативных правовых актов по вопросам присвоения классных чинов, отнесенным к полномочиям муниципального образования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06F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федеральным и областным законодательством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 </w:t>
            </w:r>
          </w:p>
        </w:tc>
        <w:tc>
          <w:tcPr>
            <w:tcW w:w="1751" w:type="dxa"/>
            <w:gridSpan w:val="4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 </w:t>
            </w:r>
          </w:p>
        </w:tc>
        <w:tc>
          <w:tcPr>
            <w:tcW w:w="1579" w:type="dxa"/>
            <w:gridSpan w:val="3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Разработка нормативных правовых актов  по вопросам приема на муниципальную службу,  отнесенным к полномочиям муниципального образования федеральным и областным законодательством</w:t>
            </w:r>
          </w:p>
        </w:tc>
        <w:tc>
          <w:tcPr>
            <w:tcW w:w="2869" w:type="dxa"/>
          </w:tcPr>
          <w:p w:rsidR="009E2559" w:rsidRPr="00B06F27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B06F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наличие  нормативных правовых  актов по  вопросам приема на муниципальную службу, отнесенным к полномочиям муниципального образования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5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</w:pPr>
            <w:r w:rsidRPr="00B06F27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федеральным и областным законодательством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 </w:t>
            </w:r>
          </w:p>
        </w:tc>
        <w:tc>
          <w:tcPr>
            <w:tcW w:w="1751" w:type="dxa"/>
            <w:gridSpan w:val="4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да </w:t>
            </w:r>
          </w:p>
        </w:tc>
        <w:tc>
          <w:tcPr>
            <w:tcW w:w="1579" w:type="dxa"/>
            <w:gridSpan w:val="3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да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7306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Создание оптимальных условий труда муниципальных служащих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330" w:type="dxa"/>
            <w:gridSpan w:val="7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процедуры диспансеризации муниципальных служащих</w:t>
            </w:r>
          </w:p>
        </w:tc>
        <w:tc>
          <w:tcPr>
            <w:tcW w:w="2869" w:type="dxa"/>
          </w:tcPr>
          <w:p w:rsidR="009E2559" w:rsidRPr="00A76C13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A76C13"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  <w:t>доля муниципальных служащих от общего числа муниципальных служащих, прошедших диспансеризацию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90-95%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90-95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715" w:type="dxa"/>
            <w:gridSpan w:val="3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90-95</w:t>
            </w:r>
            <w:r w:rsidRPr="001B3856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ar-SA"/>
              </w:rPr>
              <w:t>%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  <w:tc>
          <w:tcPr>
            <w:tcW w:w="1615" w:type="dxa"/>
            <w:gridSpan w:val="4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90-95%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862" w:type="dxa"/>
            <w:gridSpan w:val="11"/>
          </w:tcPr>
          <w:p w:rsidR="009E2559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1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ехническое и материальное обеспечение муниципальной службы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Приобретение, содержание  и  ремонт оргтехники, вспомогательной аппаратуры и техники и  комплектующих к ним </w:t>
            </w:r>
            <w:r w:rsidRPr="00084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(ноутбуки, компьютеры, мониторы, копировальная, множительная техника,  кабельное телевиденье, запасные части, картриджи, заправка картриджей, ремонт оргтехники и пр.)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869" w:type="dxa"/>
          </w:tcPr>
          <w:p w:rsidR="009E2559" w:rsidRPr="00F92282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от заявленного объема средств</w:t>
            </w:r>
          </w:p>
        </w:tc>
        <w:tc>
          <w:tcPr>
            <w:tcW w:w="1613" w:type="dxa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  <w:tc>
          <w:tcPr>
            <w:tcW w:w="1613" w:type="dxa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  <w:tc>
          <w:tcPr>
            <w:tcW w:w="1715" w:type="dxa"/>
            <w:gridSpan w:val="3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  <w:tc>
          <w:tcPr>
            <w:tcW w:w="1615" w:type="dxa"/>
            <w:gridSpan w:val="4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Программные продукты, оформление электронно-цифровой подписи, обслуживание сайта (приобретение, сопровождение, обновление), подписка на периодические издания</w:t>
            </w:r>
          </w:p>
        </w:tc>
        <w:tc>
          <w:tcPr>
            <w:tcW w:w="2869" w:type="dxa"/>
          </w:tcPr>
          <w:p w:rsidR="009E2559" w:rsidRPr="00F92282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от заявленного объема средств</w:t>
            </w:r>
          </w:p>
        </w:tc>
        <w:tc>
          <w:tcPr>
            <w:tcW w:w="1613" w:type="dxa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  <w:tc>
          <w:tcPr>
            <w:tcW w:w="1613" w:type="dxa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  <w:tc>
          <w:tcPr>
            <w:tcW w:w="1715" w:type="dxa"/>
            <w:gridSpan w:val="3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  <w:tc>
          <w:tcPr>
            <w:tcW w:w="1615" w:type="dxa"/>
            <w:gridSpan w:val="4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7.3.</w:t>
            </w:r>
          </w:p>
        </w:tc>
        <w:tc>
          <w:tcPr>
            <w:tcW w:w="4437" w:type="dxa"/>
          </w:tcPr>
          <w:p w:rsidR="009E2559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Приобретение канцелярских товаров</w:t>
            </w:r>
          </w:p>
        </w:tc>
        <w:tc>
          <w:tcPr>
            <w:tcW w:w="2869" w:type="dxa"/>
          </w:tcPr>
          <w:p w:rsidR="009E2559" w:rsidRPr="00F92282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от заявленного объема средств</w:t>
            </w:r>
          </w:p>
        </w:tc>
        <w:tc>
          <w:tcPr>
            <w:tcW w:w="1613" w:type="dxa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  <w:tc>
          <w:tcPr>
            <w:tcW w:w="1613" w:type="dxa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  <w:tc>
          <w:tcPr>
            <w:tcW w:w="1715" w:type="dxa"/>
            <w:gridSpan w:val="3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  <w:tc>
          <w:tcPr>
            <w:tcW w:w="1615" w:type="dxa"/>
            <w:gridSpan w:val="4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7.4</w:t>
            </w:r>
          </w:p>
        </w:tc>
        <w:tc>
          <w:tcPr>
            <w:tcW w:w="4437" w:type="dxa"/>
          </w:tcPr>
          <w:p w:rsidR="009E2559" w:rsidRPr="00B160B5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мебели</w:t>
            </w:r>
          </w:p>
        </w:tc>
        <w:tc>
          <w:tcPr>
            <w:tcW w:w="2869" w:type="dxa"/>
          </w:tcPr>
          <w:p w:rsidR="009E2559" w:rsidRPr="00F92282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9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ar-SA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% от заявленного объема средств</w:t>
            </w:r>
          </w:p>
        </w:tc>
        <w:tc>
          <w:tcPr>
            <w:tcW w:w="1613" w:type="dxa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  <w:tc>
          <w:tcPr>
            <w:tcW w:w="1613" w:type="dxa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  <w:tc>
          <w:tcPr>
            <w:tcW w:w="1715" w:type="dxa"/>
            <w:gridSpan w:val="3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  <w:tc>
          <w:tcPr>
            <w:tcW w:w="1615" w:type="dxa"/>
            <w:gridSpan w:val="4"/>
          </w:tcPr>
          <w:p w:rsidR="009E2559" w:rsidRPr="00F92282" w:rsidRDefault="009E2559" w:rsidP="007F3B7B">
            <w:pPr>
              <w:rPr>
                <w:sz w:val="20"/>
                <w:szCs w:val="20"/>
              </w:rPr>
            </w:pPr>
            <w:r w:rsidRPr="00F92282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100 % от заявленных потребностей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3862" w:type="dxa"/>
            <w:gridSpan w:val="11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8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Создание системы открытости, гласности в деятельности муниципальной службы.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Постоянное обновление официального сайта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Великосель</w:t>
            </w:r>
            <w:r w:rsidRPr="00CB5D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ского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сельского поселения</w:t>
            </w:r>
          </w:p>
        </w:tc>
        <w:tc>
          <w:tcPr>
            <w:tcW w:w="2869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размещенной информации от общего количества информации, подлежащей размещению на официальном сайте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95-100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%  </w:t>
            </w:r>
          </w:p>
        </w:tc>
        <w:tc>
          <w:tcPr>
            <w:tcW w:w="161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95-100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715" w:type="dxa"/>
            <w:gridSpan w:val="3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95-100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  <w:tc>
          <w:tcPr>
            <w:tcW w:w="1615" w:type="dxa"/>
            <w:gridSpan w:val="4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95-100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%</w:t>
            </w:r>
          </w:p>
        </w:tc>
      </w:tr>
      <w:tr w:rsidR="009E2559" w:rsidRPr="001B3856" w:rsidTr="007F3B7B">
        <w:tc>
          <w:tcPr>
            <w:tcW w:w="775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8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4437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Опубликование информации по вопросам муниципальной службы в СМИ</w:t>
            </w:r>
          </w:p>
          <w:p w:rsidR="009E2559" w:rsidRPr="001B3856" w:rsidRDefault="009E2559" w:rsidP="007F3B7B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2559" w:rsidRPr="001B3856" w:rsidRDefault="009E2559" w:rsidP="007F3B7B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  <w:p w:rsidR="009E2559" w:rsidRPr="001B3856" w:rsidRDefault="009E2559" w:rsidP="007F3B7B">
            <w:pPr>
              <w:keepNext/>
              <w:keepLines/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869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доля опубликованной информации от общего количества информации, подлежащей опубликованию в СМИ</w:t>
            </w:r>
          </w:p>
        </w:tc>
        <w:tc>
          <w:tcPr>
            <w:tcW w:w="1613" w:type="dxa"/>
          </w:tcPr>
          <w:p w:rsidR="009E2559" w:rsidRDefault="009E2559" w:rsidP="007F3B7B">
            <w:r w:rsidRPr="008943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95-100%</w:t>
            </w:r>
          </w:p>
        </w:tc>
        <w:tc>
          <w:tcPr>
            <w:tcW w:w="1613" w:type="dxa"/>
          </w:tcPr>
          <w:p w:rsidR="009E2559" w:rsidRDefault="009E2559" w:rsidP="007F3B7B">
            <w:r w:rsidRPr="008943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95-100%</w:t>
            </w:r>
          </w:p>
        </w:tc>
        <w:tc>
          <w:tcPr>
            <w:tcW w:w="1715" w:type="dxa"/>
            <w:gridSpan w:val="3"/>
          </w:tcPr>
          <w:p w:rsidR="009E2559" w:rsidRDefault="009E2559" w:rsidP="007F3B7B">
            <w:r w:rsidRPr="008943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95-100%</w:t>
            </w:r>
          </w:p>
        </w:tc>
        <w:tc>
          <w:tcPr>
            <w:tcW w:w="1615" w:type="dxa"/>
            <w:gridSpan w:val="4"/>
          </w:tcPr>
          <w:p w:rsidR="009E2559" w:rsidRDefault="009E2559" w:rsidP="007F3B7B">
            <w:r w:rsidRPr="008943E1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95-100%</w:t>
            </w:r>
          </w:p>
        </w:tc>
      </w:tr>
    </w:tbl>
    <w:p w:rsidR="009E2559" w:rsidRPr="001B3856" w:rsidRDefault="009E2559" w:rsidP="009E2559">
      <w:pPr>
        <w:keepNext/>
        <w:keepLines/>
        <w:suppressAutoHyphens/>
        <w:spacing w:after="0" w:line="240" w:lineRule="auto"/>
        <w:ind w:firstLine="709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2559" w:rsidRPr="001B3856" w:rsidRDefault="009E2559" w:rsidP="009E2559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2559" w:rsidRDefault="009E2559" w:rsidP="009E2559">
      <w:pPr>
        <w:keepNext/>
        <w:keepLines/>
        <w:suppressAutoHyphens/>
        <w:spacing w:after="120" w:line="240" w:lineRule="auto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2559" w:rsidRPr="0018021B" w:rsidRDefault="009E2559" w:rsidP="009E2559">
      <w:pPr>
        <w:keepNext/>
        <w:keepLines/>
        <w:suppressAutoHyphens/>
        <w:spacing w:after="120" w:line="240" w:lineRule="auto"/>
        <w:rPr>
          <w:rFonts w:ascii="Times New Roman" w:eastAsia="Times New Roman" w:hAnsi="Times New Roman"/>
          <w:b/>
          <w:sz w:val="28"/>
          <w:szCs w:val="28"/>
          <w:lang w:eastAsia="ar-SA"/>
        </w:rPr>
      </w:pPr>
      <w:r w:rsidRPr="0018021B">
        <w:rPr>
          <w:rFonts w:ascii="Times New Roman" w:eastAsia="Times New Roman" w:hAnsi="Times New Roman"/>
          <w:b/>
          <w:sz w:val="28"/>
          <w:szCs w:val="28"/>
          <w:lang w:eastAsia="ar-SA"/>
        </w:rPr>
        <w:t>3. Система мероприятий Муниципальной целевой программы</w:t>
      </w:r>
    </w:p>
    <w:p w:rsidR="009E2559" w:rsidRPr="001B3856" w:rsidRDefault="009E2559" w:rsidP="009E2559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tbl>
      <w:tblPr>
        <w:tblW w:w="147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10"/>
        <w:gridCol w:w="3510"/>
        <w:gridCol w:w="1635"/>
        <w:gridCol w:w="2612"/>
        <w:gridCol w:w="1940"/>
        <w:gridCol w:w="1350"/>
        <w:gridCol w:w="1350"/>
        <w:gridCol w:w="141"/>
        <w:gridCol w:w="15"/>
        <w:gridCol w:w="24"/>
        <w:gridCol w:w="12"/>
        <w:gridCol w:w="57"/>
        <w:gridCol w:w="20"/>
        <w:gridCol w:w="59"/>
        <w:gridCol w:w="1350"/>
      </w:tblGrid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№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п/п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Наименование задач программы развития муниципальной службы/ мероприятия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(в установленном порядке)  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Срок исполнения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(годы)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Ответственный исполнитель 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(в установленном порядке)</w:t>
            </w:r>
          </w:p>
        </w:tc>
        <w:tc>
          <w:tcPr>
            <w:tcW w:w="5793" w:type="dxa"/>
            <w:gridSpan w:val="11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Объем финансирования 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(в установленном порядке)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(руб.)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</w:t>
            </w:r>
          </w:p>
        </w:tc>
        <w:tc>
          <w:tcPr>
            <w:tcW w:w="5793" w:type="dxa"/>
            <w:gridSpan w:val="11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5489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35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580" w:type="dxa"/>
            <w:gridSpan w:val="5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г.</w:t>
            </w:r>
          </w:p>
        </w:tc>
        <w:tc>
          <w:tcPr>
            <w:tcW w:w="1513" w:type="dxa"/>
            <w:gridSpan w:val="4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2019г.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14044" w:type="dxa"/>
            <w:gridSpan w:val="14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1.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Профессиональное развитие  муниципальных служащих</w:t>
            </w:r>
          </w:p>
        </w:tc>
      </w:tr>
      <w:tr w:rsidR="009E2559" w:rsidRPr="001B3856" w:rsidTr="007F3B7B">
        <w:trPr>
          <w:trHeight w:val="1636"/>
        </w:trPr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1.1.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повышения квалификации муниципальных служащих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Организационный отдел(  специалист 1 категории)</w:t>
            </w:r>
          </w:p>
        </w:tc>
        <w:tc>
          <w:tcPr>
            <w:tcW w:w="1350" w:type="dxa"/>
            <w:vAlign w:val="center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25350</w:t>
            </w:r>
          </w:p>
        </w:tc>
        <w:tc>
          <w:tcPr>
            <w:tcW w:w="1350" w:type="dxa"/>
            <w:vAlign w:val="center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23000</w:t>
            </w:r>
          </w:p>
        </w:tc>
        <w:tc>
          <w:tcPr>
            <w:tcW w:w="1580" w:type="dxa"/>
            <w:gridSpan w:val="5"/>
            <w:vAlign w:val="center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23000</w:t>
            </w:r>
          </w:p>
        </w:tc>
        <w:tc>
          <w:tcPr>
            <w:tcW w:w="1513" w:type="dxa"/>
            <w:gridSpan w:val="4"/>
            <w:vAlign w:val="center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23000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14044" w:type="dxa"/>
            <w:gridSpan w:val="14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2.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кадрового резерва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2.1.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резерва  муниципальной службы высшей и главной групп должностей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Организационный отдел(  специалист 1 категории)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538" w:type="dxa"/>
            <w:gridSpan w:val="3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555" w:type="dxa"/>
            <w:gridSpan w:val="6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</w:t>
            </w:r>
          </w:p>
        </w:tc>
        <w:tc>
          <w:tcPr>
            <w:tcW w:w="14044" w:type="dxa"/>
            <w:gridSpan w:val="14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3.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Внедрение механизмов  противодействия коррупции, предупреждения и урегулирования конфликта интересов на муниципальной службе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3.1.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Разработка полного объема нормативных правовых документов в сфере противодействия коррупции за отчетный период 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Организационный отдел(  специалист 1 категории)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743" w:type="dxa"/>
            <w:gridSpan w:val="8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3.2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контроля за предоставлением сведений о доходах, расходах, обязательствах имущественного характера  муниципального служащего и членов его семьи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Организационный отдел(  специалист 1 категории)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743" w:type="dxa"/>
            <w:gridSpan w:val="8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3.4.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Размещение сведений о доходах, расходах, обязательствах имущественного характера  муниципального служащего и членов его семьи на официальном сайте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поселения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Организационный отдел(  специалист 1 категории)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743" w:type="dxa"/>
            <w:gridSpan w:val="8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</w:t>
            </w:r>
          </w:p>
        </w:tc>
        <w:tc>
          <w:tcPr>
            <w:tcW w:w="14044" w:type="dxa"/>
            <w:gridSpan w:val="14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Задача 4.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Внедрение новых методов планирования, стимулирования и оценки деятельности муниципальных служащих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4.1.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Разработка системы нематериального стимулирования деятельности муниципальных служащих 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Организационный отдел(  специалист 1 категории)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521" w:type="dxa"/>
            <w:gridSpan w:val="2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572" w:type="dxa"/>
            <w:gridSpan w:val="7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4.3.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Аттестация муниципальных служащих с целью оценки профессиональной деятельности муниципальных служащих 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Организационный отдел(  специалист 1 категории)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566" w:type="dxa"/>
            <w:gridSpan w:val="4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527" w:type="dxa"/>
            <w:gridSpan w:val="5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44" w:type="dxa"/>
            <w:gridSpan w:val="14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Формирование нормативной правовой базы по вопросам   муниципальной службы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Разработка нормативных правовых  актов по вопросам 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присвоения классных чинов, отнесенным к полномочиям муниципального образования федеральным и областным законодательством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 xml:space="preserve"> Организационный отдел(  специалист 1 </w:t>
            </w:r>
            <w:r>
              <w:rPr>
                <w:rFonts w:ascii="Times New Roman" w:eastAsia="Times New Roman" w:hAnsi="Times New Roman"/>
                <w:lang w:eastAsia="ar-SA"/>
              </w:rPr>
              <w:lastRenderedPageBreak/>
              <w:t>категории)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lastRenderedPageBreak/>
              <w:t xml:space="preserve">Без финансовых </w:t>
            </w:r>
            <w:r w:rsidRPr="00084F7F">
              <w:rPr>
                <w:sz w:val="20"/>
                <w:szCs w:val="20"/>
              </w:rPr>
              <w:lastRenderedPageBreak/>
              <w:t>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lastRenderedPageBreak/>
              <w:t xml:space="preserve">Без финансовых </w:t>
            </w:r>
            <w:r w:rsidRPr="00084F7F">
              <w:rPr>
                <w:sz w:val="20"/>
                <w:szCs w:val="20"/>
              </w:rPr>
              <w:lastRenderedPageBreak/>
              <w:t>затрат</w:t>
            </w:r>
          </w:p>
        </w:tc>
        <w:tc>
          <w:tcPr>
            <w:tcW w:w="1580" w:type="dxa"/>
            <w:gridSpan w:val="5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lastRenderedPageBreak/>
              <w:t xml:space="preserve">Без финансовых </w:t>
            </w:r>
            <w:r w:rsidRPr="00084F7F">
              <w:rPr>
                <w:sz w:val="20"/>
                <w:szCs w:val="20"/>
              </w:rPr>
              <w:lastRenderedPageBreak/>
              <w:t>затрат</w:t>
            </w:r>
          </w:p>
        </w:tc>
        <w:tc>
          <w:tcPr>
            <w:tcW w:w="1513" w:type="dxa"/>
            <w:gridSpan w:val="4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lastRenderedPageBreak/>
              <w:t xml:space="preserve">Без финансовых </w:t>
            </w:r>
            <w:r w:rsidRPr="00084F7F">
              <w:rPr>
                <w:sz w:val="20"/>
                <w:szCs w:val="20"/>
              </w:rPr>
              <w:lastRenderedPageBreak/>
              <w:t>затрат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5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15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Разработка нормативных правовых актов  по вопросам приема на муниципальную службу,  отнесенным к полномочиям муниципального образования федеральным и областным законодательством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Организационный отдел(  специалист 1 категории)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 xml:space="preserve">Без финансовых </w:t>
            </w:r>
            <w:r>
              <w:rPr>
                <w:rFonts w:ascii="Times New Roman" w:eastAsia="Times New Roman" w:hAnsi="Times New Roman"/>
                <w:lang w:eastAsia="ar-SA"/>
              </w:rPr>
              <w:t>Организационный отдел(  специалист 1 категории)</w:t>
            </w:r>
            <w:r w:rsidRPr="00084F7F">
              <w:rPr>
                <w:sz w:val="20"/>
                <w:szCs w:val="20"/>
              </w:rPr>
              <w:t>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580" w:type="dxa"/>
            <w:gridSpan w:val="5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513" w:type="dxa"/>
            <w:gridSpan w:val="4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44" w:type="dxa"/>
            <w:gridSpan w:val="14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Создание оптимальных условий труда муниципальных служащих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Организация процедуры диспансеризации муниципальных служащих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Организационный отдел(  специалист 1 категории)</w:t>
            </w:r>
          </w:p>
        </w:tc>
        <w:tc>
          <w:tcPr>
            <w:tcW w:w="135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135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1649" w:type="dxa"/>
            <w:gridSpan w:val="6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50000</w:t>
            </w:r>
          </w:p>
        </w:tc>
        <w:tc>
          <w:tcPr>
            <w:tcW w:w="1444" w:type="dxa"/>
            <w:gridSpan w:val="3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50000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44" w:type="dxa"/>
            <w:gridSpan w:val="14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</w:t>
            </w:r>
            <w:r w:rsidRPr="00B1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ехническое и материальное обеспечение муниципальной службы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Приобретение,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</w:t>
            </w:r>
            <w:r w:rsidRPr="00B1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держание  и 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B1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ремонт оргтехники, вспомогательной аппаратуры и техники и  комплектующих к ним </w:t>
            </w:r>
            <w:r w:rsidRPr="00084F7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(ноутбуки, компьютеры, мониторы, копировальная, множительная техника,  кабельное телевиденье, запасные части, картриджи, заправка картриджей, ремонт оргтехники и пр.)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</w:t>
            </w:r>
            <w:r w:rsidRPr="001B3856">
              <w:rPr>
                <w:rFonts w:ascii="Times New Roman" w:eastAsia="Times New Roman" w:hAnsi="Times New Roman"/>
                <w:lang w:eastAsia="ar-SA"/>
              </w:rPr>
              <w:t>тдел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учёта и финансов</w:t>
            </w:r>
          </w:p>
        </w:tc>
        <w:tc>
          <w:tcPr>
            <w:tcW w:w="135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34650</w:t>
            </w:r>
          </w:p>
        </w:tc>
        <w:tc>
          <w:tcPr>
            <w:tcW w:w="135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40000</w:t>
            </w:r>
          </w:p>
        </w:tc>
        <w:tc>
          <w:tcPr>
            <w:tcW w:w="1672" w:type="dxa"/>
            <w:gridSpan w:val="7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421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20000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Программные продукты, оформление электронно-цифровой подписи, обслуживание сайта (приобретение, сопровождение, обновление), подписка на периодические издания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Default="009E2559" w:rsidP="007F3B7B">
            <w:r>
              <w:rPr>
                <w:rFonts w:ascii="Times New Roman" w:eastAsia="Times New Roman" w:hAnsi="Times New Roman"/>
                <w:lang w:eastAsia="ar-SA"/>
              </w:rPr>
              <w:t>О</w:t>
            </w:r>
            <w:r w:rsidRPr="004B6C3E">
              <w:rPr>
                <w:rFonts w:ascii="Times New Roman" w:eastAsia="Times New Roman" w:hAnsi="Times New Roman"/>
                <w:lang w:eastAsia="ar-SA"/>
              </w:rPr>
              <w:t>тдел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учёта и финансов</w:t>
            </w:r>
          </w:p>
        </w:tc>
        <w:tc>
          <w:tcPr>
            <w:tcW w:w="135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35000</w:t>
            </w:r>
          </w:p>
        </w:tc>
        <w:tc>
          <w:tcPr>
            <w:tcW w:w="1672" w:type="dxa"/>
            <w:gridSpan w:val="7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10000</w:t>
            </w:r>
          </w:p>
        </w:tc>
        <w:tc>
          <w:tcPr>
            <w:tcW w:w="1421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10000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7.3.</w:t>
            </w:r>
          </w:p>
        </w:tc>
        <w:tc>
          <w:tcPr>
            <w:tcW w:w="3806" w:type="dxa"/>
          </w:tcPr>
          <w:p w:rsidR="009E2559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B1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канцелярских </w:t>
            </w:r>
            <w:r w:rsidRPr="00B1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товаров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Default="009E2559" w:rsidP="007F3B7B">
            <w:r>
              <w:rPr>
                <w:rFonts w:ascii="Times New Roman" w:eastAsia="Times New Roman" w:hAnsi="Times New Roman"/>
                <w:lang w:eastAsia="ar-SA"/>
              </w:rPr>
              <w:lastRenderedPageBreak/>
              <w:t>О</w:t>
            </w:r>
            <w:r w:rsidRPr="004B6C3E">
              <w:rPr>
                <w:rFonts w:ascii="Times New Roman" w:eastAsia="Times New Roman" w:hAnsi="Times New Roman"/>
                <w:lang w:eastAsia="ar-SA"/>
              </w:rPr>
              <w:t>тдел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учёта и финансов</w:t>
            </w:r>
          </w:p>
        </w:tc>
        <w:tc>
          <w:tcPr>
            <w:tcW w:w="135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135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37000</w:t>
            </w:r>
          </w:p>
        </w:tc>
        <w:tc>
          <w:tcPr>
            <w:tcW w:w="1672" w:type="dxa"/>
            <w:gridSpan w:val="7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5000</w:t>
            </w:r>
          </w:p>
        </w:tc>
        <w:tc>
          <w:tcPr>
            <w:tcW w:w="1421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5000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lastRenderedPageBreak/>
              <w:t>7.4</w:t>
            </w:r>
          </w:p>
        </w:tc>
        <w:tc>
          <w:tcPr>
            <w:tcW w:w="3806" w:type="dxa"/>
          </w:tcPr>
          <w:p w:rsidR="009E2559" w:rsidRPr="00B160B5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B160B5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Приобретение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мебели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Default="009E2559" w:rsidP="007F3B7B">
            <w:r>
              <w:rPr>
                <w:rFonts w:ascii="Times New Roman" w:eastAsia="Times New Roman" w:hAnsi="Times New Roman"/>
                <w:lang w:eastAsia="ar-SA"/>
              </w:rPr>
              <w:t>О</w:t>
            </w:r>
            <w:r w:rsidRPr="004B6C3E">
              <w:rPr>
                <w:rFonts w:ascii="Times New Roman" w:eastAsia="Times New Roman" w:hAnsi="Times New Roman"/>
                <w:lang w:eastAsia="ar-SA"/>
              </w:rPr>
              <w:t>тдел</w:t>
            </w:r>
            <w:r>
              <w:rPr>
                <w:rFonts w:ascii="Times New Roman" w:eastAsia="Times New Roman" w:hAnsi="Times New Roman"/>
                <w:lang w:eastAsia="ar-SA"/>
              </w:rPr>
              <w:t xml:space="preserve"> учёта и финансов</w:t>
            </w:r>
          </w:p>
        </w:tc>
        <w:tc>
          <w:tcPr>
            <w:tcW w:w="135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1350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20000</w:t>
            </w:r>
          </w:p>
        </w:tc>
        <w:tc>
          <w:tcPr>
            <w:tcW w:w="1672" w:type="dxa"/>
            <w:gridSpan w:val="7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2000</w:t>
            </w:r>
          </w:p>
        </w:tc>
        <w:tc>
          <w:tcPr>
            <w:tcW w:w="1421" w:type="dxa"/>
            <w:gridSpan w:val="2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2000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14044" w:type="dxa"/>
            <w:gridSpan w:val="14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Задача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</w:t>
            </w:r>
          </w:p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color w:val="000000"/>
                <w:spacing w:val="2"/>
                <w:sz w:val="24"/>
                <w:szCs w:val="24"/>
                <w:lang w:eastAsia="ar-SA"/>
              </w:rPr>
              <w:t>Создание системы открытости, гласности в деятельности муниципальной службы.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.1.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Постоянное обновление официального сайта Администрации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Великосельского сельского поселения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Организационный отдел(  специалист 1 категории)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743" w:type="dxa"/>
            <w:gridSpan w:val="8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</w:tr>
      <w:tr w:rsidR="009E2559" w:rsidRPr="001B3856" w:rsidTr="007F3B7B">
        <w:trPr>
          <w:trHeight w:val="1120"/>
        </w:trPr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8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.2.</w:t>
            </w: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Опубликование информации по вопросам муниципальной службы в СМИ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6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 – 201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9</w:t>
            </w: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гг.</w:t>
            </w: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lang w:eastAsia="ar-SA"/>
              </w:rPr>
              <w:t>Организационный отдел(  специалист 1 категории)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743" w:type="dxa"/>
            <w:gridSpan w:val="8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  <w:tc>
          <w:tcPr>
            <w:tcW w:w="1350" w:type="dxa"/>
          </w:tcPr>
          <w:p w:rsidR="009E2559" w:rsidRPr="00084F7F" w:rsidRDefault="009E2559" w:rsidP="007F3B7B">
            <w:pPr>
              <w:rPr>
                <w:sz w:val="20"/>
                <w:szCs w:val="20"/>
              </w:rPr>
            </w:pPr>
            <w:r w:rsidRPr="00084F7F">
              <w:rPr>
                <w:sz w:val="20"/>
                <w:szCs w:val="20"/>
              </w:rPr>
              <w:t>Без финансовых затрат</w:t>
            </w:r>
          </w:p>
        </w:tc>
      </w:tr>
      <w:tr w:rsidR="009E2559" w:rsidRPr="001B3856" w:rsidTr="007F3B7B">
        <w:tc>
          <w:tcPr>
            <w:tcW w:w="741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3806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left="-44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 w:rsidRPr="001B3856"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 xml:space="preserve">Всего  средств </w:t>
            </w:r>
          </w:p>
        </w:tc>
        <w:tc>
          <w:tcPr>
            <w:tcW w:w="1683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ind w:firstLine="59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</w:p>
        </w:tc>
        <w:tc>
          <w:tcPr>
            <w:tcW w:w="2762" w:type="dxa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lang w:eastAsia="ar-SA"/>
              </w:rPr>
            </w:pPr>
          </w:p>
        </w:tc>
        <w:tc>
          <w:tcPr>
            <w:tcW w:w="1350" w:type="dxa"/>
            <w:vAlign w:val="center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100000</w:t>
            </w:r>
          </w:p>
        </w:tc>
        <w:tc>
          <w:tcPr>
            <w:tcW w:w="1350" w:type="dxa"/>
            <w:vAlign w:val="center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205000</w:t>
            </w:r>
          </w:p>
        </w:tc>
        <w:tc>
          <w:tcPr>
            <w:tcW w:w="1743" w:type="dxa"/>
            <w:gridSpan w:val="8"/>
            <w:vAlign w:val="center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110000</w:t>
            </w:r>
          </w:p>
        </w:tc>
        <w:tc>
          <w:tcPr>
            <w:tcW w:w="1350" w:type="dxa"/>
            <w:vAlign w:val="center"/>
          </w:tcPr>
          <w:p w:rsidR="009E2559" w:rsidRPr="001B3856" w:rsidRDefault="009E2559" w:rsidP="007F3B7B">
            <w:pPr>
              <w:keepNext/>
              <w:keepLines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ar-SA"/>
              </w:rPr>
              <w:t>110000</w:t>
            </w:r>
          </w:p>
        </w:tc>
      </w:tr>
    </w:tbl>
    <w:p w:rsidR="009E2559" w:rsidRPr="001B3856" w:rsidRDefault="009E2559" w:rsidP="009E2559">
      <w:pPr>
        <w:keepNext/>
        <w:keepLines/>
        <w:suppressAutoHyphens/>
        <w:spacing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9E2559" w:rsidRPr="001B3856" w:rsidRDefault="009E2559" w:rsidP="009E2559">
      <w:pPr>
        <w:keepNext/>
        <w:keepLines/>
        <w:suppressAutoHyphens/>
        <w:spacing w:after="0" w:line="24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ar-SA"/>
        </w:rPr>
        <w:sectPr w:rsidR="009E2559" w:rsidRPr="001B3856" w:rsidSect="00F009B5">
          <w:pgSz w:w="16838" w:h="11906" w:orient="landscape"/>
          <w:pgMar w:top="426" w:right="1134" w:bottom="566" w:left="1134" w:header="709" w:footer="709" w:gutter="0"/>
          <w:pgNumType w:start="1"/>
          <w:cols w:space="708"/>
          <w:titlePg/>
          <w:docGrid w:linePitch="381"/>
        </w:sectPr>
      </w:pPr>
    </w:p>
    <w:p w:rsidR="009E2559" w:rsidRPr="00410963" w:rsidRDefault="009E2559" w:rsidP="009E2559">
      <w:pPr>
        <w:keepNext/>
        <w:keepLines/>
        <w:suppressAutoHyphens/>
        <w:spacing w:before="48" w:after="240" w:line="240" w:lineRule="auto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lastRenderedPageBreak/>
        <w:t>4. Ресурсное обеспечение муниципальной целевой программы</w:t>
      </w:r>
    </w:p>
    <w:p w:rsidR="009E2559" w:rsidRPr="00410963" w:rsidRDefault="009E2559" w:rsidP="009E2559">
      <w:pPr>
        <w:keepNext/>
        <w:keepLines/>
        <w:suppressAutoHyphens/>
        <w:spacing w:after="0" w:line="240" w:lineRule="auto"/>
        <w:jc w:val="both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      Потребность в ресурсах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Великосель</w:t>
      </w:r>
      <w:r w:rsidRPr="00CB5DB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0826F1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сельского поселения для реализации Программы составляет 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525000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рублей со сроком исполнения с 201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6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 xml:space="preserve"> по 201</w:t>
      </w:r>
      <w:r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9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годы.</w:t>
      </w:r>
    </w:p>
    <w:p w:rsidR="009E2559" w:rsidRPr="00410963" w:rsidRDefault="009E2559" w:rsidP="009E2559">
      <w:pPr>
        <w:keepNext/>
        <w:keepLines/>
        <w:suppressAutoHyphens/>
        <w:spacing w:after="120" w:line="240" w:lineRule="auto"/>
        <w:rPr>
          <w:rFonts w:ascii="Times New Roman" w:eastAsia="Times New Roman" w:hAnsi="Times New Roman"/>
          <w:sz w:val="24"/>
          <w:szCs w:val="24"/>
          <w:lang w:eastAsia="ar-SA"/>
        </w:rPr>
      </w:pPr>
      <w:r w:rsidRPr="00410963">
        <w:rPr>
          <w:rFonts w:ascii="Times New Roman" w:eastAsia="Times New Roman" w:hAnsi="Times New Roman"/>
          <w:sz w:val="24"/>
          <w:szCs w:val="24"/>
          <w:lang w:eastAsia="ar-SA"/>
        </w:rPr>
        <w:t xml:space="preserve">      </w:t>
      </w:r>
    </w:p>
    <w:p w:rsidR="009E2559" w:rsidRPr="00410963" w:rsidRDefault="009E2559" w:rsidP="009E2559">
      <w:pPr>
        <w:keepNext/>
        <w:keepLines/>
        <w:suppressAutoHyphens/>
        <w:spacing w:after="0" w:line="240" w:lineRule="auto"/>
        <w:jc w:val="center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5. Система управления реализацией Муниципальной целевой программы</w:t>
      </w:r>
    </w:p>
    <w:p w:rsidR="009E2559" w:rsidRPr="00410963" w:rsidRDefault="009E2559" w:rsidP="009E25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9E2559" w:rsidRPr="00410963" w:rsidRDefault="009E2559" w:rsidP="009E2559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410963">
        <w:rPr>
          <w:rFonts w:ascii="Times New Roman" w:hAnsi="Times New Roman"/>
          <w:sz w:val="24"/>
          <w:szCs w:val="24"/>
        </w:rPr>
        <w:t xml:space="preserve">Управление и контроль за реализацией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Муниципальной целевой программы</w:t>
      </w:r>
      <w:r w:rsidRPr="00410963">
        <w:rPr>
          <w:rFonts w:ascii="Times New Roman" w:hAnsi="Times New Roman"/>
          <w:sz w:val="24"/>
          <w:szCs w:val="24"/>
        </w:rPr>
        <w:t>:</w:t>
      </w:r>
    </w:p>
    <w:p w:rsidR="009E2559" w:rsidRPr="00410963" w:rsidRDefault="009E2559" w:rsidP="009E255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10963">
        <w:rPr>
          <w:rFonts w:ascii="Times New Roman" w:hAnsi="Times New Roman"/>
          <w:sz w:val="24"/>
          <w:szCs w:val="24"/>
        </w:rPr>
        <w:t xml:space="preserve"> Текущее управление реализацией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Муниципальной целевой программы</w:t>
      </w:r>
      <w:r w:rsidRPr="00410963">
        <w:rPr>
          <w:rFonts w:ascii="Times New Roman" w:hAnsi="Times New Roman"/>
          <w:sz w:val="24"/>
          <w:szCs w:val="24"/>
        </w:rPr>
        <w:t xml:space="preserve"> осуществляется Ответственным исполнителем и (или) Куратором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Муниципальной целевой программы</w:t>
      </w:r>
      <w:r w:rsidRPr="00410963">
        <w:rPr>
          <w:rFonts w:ascii="Times New Roman" w:hAnsi="Times New Roman"/>
          <w:sz w:val="24"/>
          <w:szCs w:val="24"/>
        </w:rPr>
        <w:t>, которые:</w:t>
      </w:r>
    </w:p>
    <w:p w:rsidR="009E2559" w:rsidRPr="00410963" w:rsidRDefault="009E2559" w:rsidP="009E255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10963">
        <w:rPr>
          <w:rFonts w:ascii="Times New Roman" w:hAnsi="Times New Roman"/>
          <w:sz w:val="24"/>
          <w:szCs w:val="24"/>
        </w:rPr>
        <w:t>- контролируют выполнение программных мероприятий, выявляют их отклонение от предусмотренных целей, устанавливают причины и принимают меры по устранению отклонений;</w:t>
      </w:r>
    </w:p>
    <w:p w:rsidR="009E2559" w:rsidRPr="00410963" w:rsidRDefault="009E2559" w:rsidP="009E255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10963">
        <w:rPr>
          <w:rFonts w:ascii="Times New Roman" w:hAnsi="Times New Roman"/>
          <w:sz w:val="24"/>
          <w:szCs w:val="24"/>
        </w:rPr>
        <w:t xml:space="preserve">- несут ответственность за своевременную реализацию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Муниципальной целевой программы</w:t>
      </w:r>
      <w:r w:rsidRPr="00410963">
        <w:rPr>
          <w:rFonts w:ascii="Times New Roman" w:hAnsi="Times New Roman"/>
          <w:sz w:val="24"/>
          <w:szCs w:val="24"/>
        </w:rPr>
        <w:t>, контролируют целевое и эффективное использование средств;</w:t>
      </w:r>
    </w:p>
    <w:p w:rsidR="009E2559" w:rsidRPr="00410963" w:rsidRDefault="009E2559" w:rsidP="009E2559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10963">
        <w:rPr>
          <w:rFonts w:ascii="Times New Roman" w:hAnsi="Times New Roman"/>
          <w:sz w:val="24"/>
          <w:szCs w:val="24"/>
        </w:rPr>
        <w:t xml:space="preserve">- представляют Ответственному исполнителю Муниципальной программы бюджетные заявки по  финансированию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Муниципальной целевой программы</w:t>
      </w:r>
      <w:r w:rsidRPr="00410963">
        <w:rPr>
          <w:rFonts w:ascii="Times New Roman" w:hAnsi="Times New Roman"/>
          <w:sz w:val="24"/>
          <w:szCs w:val="24"/>
        </w:rPr>
        <w:t xml:space="preserve"> на очередной финансовый год и плановый период;</w:t>
      </w:r>
    </w:p>
    <w:p w:rsidR="009E2559" w:rsidRPr="00410963" w:rsidRDefault="009E2559" w:rsidP="009E2559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10963">
        <w:rPr>
          <w:rFonts w:ascii="Times New Roman" w:hAnsi="Times New Roman"/>
          <w:sz w:val="24"/>
          <w:szCs w:val="24"/>
        </w:rPr>
        <w:t xml:space="preserve">- готовят  Ответственному исполнителю Муниципальной программы периодические отчёты о реализации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Муниципальной целевой программы</w:t>
      </w:r>
      <w:r w:rsidRPr="00410963">
        <w:rPr>
          <w:rFonts w:ascii="Times New Roman" w:hAnsi="Times New Roman"/>
          <w:sz w:val="24"/>
          <w:szCs w:val="24"/>
        </w:rPr>
        <w:t>;</w:t>
      </w:r>
    </w:p>
    <w:p w:rsidR="009E2559" w:rsidRPr="00410963" w:rsidRDefault="009E2559" w:rsidP="009E2559">
      <w:pPr>
        <w:spacing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10963">
        <w:rPr>
          <w:rFonts w:ascii="Times New Roman" w:hAnsi="Times New Roman"/>
          <w:sz w:val="24"/>
          <w:szCs w:val="24"/>
        </w:rPr>
        <w:t xml:space="preserve">- осуществляют сбор и систематизацию статистической и аналитической информации о реализации программных мероприятий, ведут учёт и осуществляют хранение документов, касающихся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Муниципальной целевой программы</w:t>
      </w:r>
      <w:r w:rsidRPr="00410963">
        <w:rPr>
          <w:rFonts w:ascii="Times New Roman" w:hAnsi="Times New Roman"/>
          <w:sz w:val="24"/>
          <w:szCs w:val="24"/>
        </w:rPr>
        <w:t>;</w:t>
      </w:r>
    </w:p>
    <w:p w:rsidR="009E2559" w:rsidRPr="00410963" w:rsidRDefault="009E2559" w:rsidP="009E2559">
      <w:pPr>
        <w:spacing w:after="0" w:line="240" w:lineRule="auto"/>
        <w:ind w:firstLine="360"/>
        <w:contextualSpacing/>
        <w:jc w:val="both"/>
        <w:rPr>
          <w:rFonts w:ascii="Times New Roman" w:hAnsi="Times New Roman"/>
          <w:sz w:val="24"/>
          <w:szCs w:val="24"/>
        </w:rPr>
      </w:pPr>
      <w:r w:rsidRPr="00410963">
        <w:rPr>
          <w:rFonts w:ascii="Times New Roman" w:hAnsi="Times New Roman"/>
          <w:sz w:val="24"/>
          <w:szCs w:val="24"/>
        </w:rPr>
        <w:t xml:space="preserve">- ежегодно готовят ответственному исполнителю Муниципальной программы  оценку достигнутых целей и эффективности реализации 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Муниципальной целевой программы</w:t>
      </w:r>
      <w:r w:rsidRPr="00410963">
        <w:rPr>
          <w:rFonts w:ascii="Times New Roman" w:hAnsi="Times New Roman"/>
          <w:sz w:val="24"/>
          <w:szCs w:val="24"/>
        </w:rPr>
        <w:t>.</w:t>
      </w:r>
    </w:p>
    <w:p w:rsidR="009E2559" w:rsidRPr="00410963" w:rsidRDefault="009E2559" w:rsidP="009E255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10963">
        <w:rPr>
          <w:rFonts w:ascii="Times New Roman" w:hAnsi="Times New Roman"/>
          <w:sz w:val="24"/>
          <w:szCs w:val="24"/>
        </w:rPr>
        <w:t xml:space="preserve">   При внесении изменений в план мероприятий и объёмы финансирования программных мероприятий, Ответственный исполнитель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Муниципальной целевой программы</w:t>
      </w:r>
      <w:r w:rsidRPr="00410963">
        <w:rPr>
          <w:rFonts w:ascii="Times New Roman" w:hAnsi="Times New Roman"/>
          <w:sz w:val="24"/>
          <w:szCs w:val="24"/>
        </w:rPr>
        <w:t xml:space="preserve"> при необходимости уточняет планируемые к достижению значения количественных и качественных показателей эффективности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Муниципальной целевой программы</w:t>
      </w:r>
      <w:r w:rsidRPr="00410963">
        <w:rPr>
          <w:rFonts w:ascii="Times New Roman" w:hAnsi="Times New Roman"/>
          <w:sz w:val="24"/>
          <w:szCs w:val="24"/>
        </w:rPr>
        <w:t>.</w:t>
      </w:r>
    </w:p>
    <w:p w:rsidR="009E2559" w:rsidRPr="00410963" w:rsidRDefault="009E2559" w:rsidP="009E2559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 w:rsidRPr="00410963">
        <w:rPr>
          <w:rFonts w:ascii="Times New Roman" w:hAnsi="Times New Roman"/>
          <w:sz w:val="24"/>
          <w:szCs w:val="24"/>
        </w:rPr>
        <w:t xml:space="preserve">    Решение о необходимости внесения изменений, а также досрочного прекращения реализации 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Муниципальной целевой программы</w:t>
      </w:r>
      <w:r w:rsidRPr="00410963">
        <w:rPr>
          <w:rFonts w:ascii="Times New Roman" w:hAnsi="Times New Roman"/>
          <w:sz w:val="24"/>
          <w:szCs w:val="24"/>
        </w:rPr>
        <w:t xml:space="preserve"> принимается Ответственным исполнителем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Муниципальной целевой программы</w:t>
      </w:r>
      <w:r w:rsidRPr="00410963">
        <w:rPr>
          <w:rFonts w:ascii="Times New Roman" w:hAnsi="Times New Roman"/>
          <w:sz w:val="24"/>
          <w:szCs w:val="24"/>
        </w:rPr>
        <w:t xml:space="preserve"> и оформляется нормативным правовым актом.</w:t>
      </w:r>
    </w:p>
    <w:p w:rsidR="009E2559" w:rsidRPr="00410963" w:rsidRDefault="009E2559" w:rsidP="009E2559">
      <w:pPr>
        <w:spacing w:after="0" w:line="240" w:lineRule="auto"/>
        <w:ind w:firstLine="284"/>
        <w:contextualSpacing/>
        <w:jc w:val="both"/>
        <w:rPr>
          <w:rFonts w:ascii="Times New Roman" w:hAnsi="Times New Roman"/>
          <w:sz w:val="24"/>
          <w:szCs w:val="24"/>
        </w:rPr>
      </w:pPr>
      <w:r w:rsidRPr="00410963">
        <w:rPr>
          <w:rFonts w:ascii="Times New Roman" w:hAnsi="Times New Roman"/>
          <w:sz w:val="24"/>
          <w:szCs w:val="24"/>
        </w:rPr>
        <w:t xml:space="preserve">    По  </w:t>
      </w:r>
      <w:r w:rsidRPr="00410963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t>Муниципальной целевой программе</w:t>
      </w:r>
      <w:r w:rsidRPr="00410963">
        <w:rPr>
          <w:rFonts w:ascii="Times New Roman" w:hAnsi="Times New Roman"/>
          <w:sz w:val="24"/>
          <w:szCs w:val="24"/>
        </w:rPr>
        <w:t xml:space="preserve"> ежегодно проводится оценка эффективности её реализации в соответствии с Порядком проведения оценки эффективности реализации муниципальных программ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Великосель</w:t>
      </w:r>
      <w:r w:rsidRPr="00CB5DB5">
        <w:rPr>
          <w:rFonts w:ascii="Times New Roman" w:eastAsia="Times New Roman" w:hAnsi="Times New Roman"/>
          <w:sz w:val="24"/>
          <w:szCs w:val="24"/>
          <w:lang w:eastAsia="ru-RU"/>
        </w:rPr>
        <w:t>ского</w:t>
      </w:r>
      <w:r w:rsidRPr="00410963">
        <w:rPr>
          <w:rFonts w:ascii="Times New Roman" w:hAnsi="Times New Roman"/>
          <w:sz w:val="24"/>
          <w:szCs w:val="24"/>
        </w:rPr>
        <w:t xml:space="preserve"> сельского поселения (приложение   к Программе).</w:t>
      </w:r>
    </w:p>
    <w:p w:rsidR="009E2559" w:rsidRPr="0018021B" w:rsidRDefault="009E2559" w:rsidP="009E2559">
      <w:pPr>
        <w:keepNext/>
        <w:keepLines/>
        <w:suppressAutoHyphens/>
        <w:spacing w:before="48" w:after="240" w:line="240" w:lineRule="auto"/>
        <w:jc w:val="right"/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</w:pPr>
      <w:r w:rsidRPr="0018021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lastRenderedPageBreak/>
        <w:t>Приложение</w:t>
      </w:r>
      <w:r w:rsidRPr="0018021B">
        <w:rPr>
          <w:rFonts w:ascii="Times New Roman" w:eastAsia="Times New Roman" w:hAnsi="Times New Roman"/>
          <w:color w:val="000000"/>
          <w:spacing w:val="2"/>
          <w:sz w:val="24"/>
          <w:szCs w:val="24"/>
          <w:lang w:eastAsia="ar-SA"/>
        </w:rPr>
        <w:br/>
        <w:t>к Программе</w:t>
      </w:r>
    </w:p>
    <w:p w:rsidR="009E2559" w:rsidRPr="0018021B" w:rsidRDefault="009E2559" w:rsidP="009E2559">
      <w:pPr>
        <w:keepNext/>
        <w:keepLines/>
        <w:spacing w:before="24" w:after="24" w:line="240" w:lineRule="auto"/>
        <w:jc w:val="center"/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</w:pPr>
      <w:r w:rsidRPr="0018021B">
        <w:rPr>
          <w:rFonts w:ascii="Times New Roman" w:eastAsia="Times New Roman" w:hAnsi="Times New Roman"/>
          <w:b/>
          <w:spacing w:val="2"/>
          <w:sz w:val="24"/>
          <w:szCs w:val="24"/>
          <w:lang w:eastAsia="ar-SA"/>
        </w:rPr>
        <w:t>Методика оценки результативности и эффективности Программы</w:t>
      </w:r>
    </w:p>
    <w:p w:rsidR="009E2559" w:rsidRPr="0018021B" w:rsidRDefault="009E2559" w:rsidP="009E2559">
      <w:pPr>
        <w:keepNext/>
        <w:keepLines/>
        <w:spacing w:before="24" w:after="24" w:line="240" w:lineRule="auto"/>
        <w:jc w:val="both"/>
        <w:rPr>
          <w:rFonts w:ascii="Arial" w:eastAsia="Times New Roman" w:hAnsi="Arial" w:cs="Arial"/>
          <w:color w:val="000000"/>
          <w:spacing w:val="2"/>
          <w:sz w:val="24"/>
          <w:szCs w:val="24"/>
          <w:lang w:eastAsia="ar-SA"/>
        </w:rPr>
      </w:pPr>
      <w:r w:rsidRPr="0018021B">
        <w:rPr>
          <w:rFonts w:ascii="Arial" w:eastAsia="Times New Roman" w:hAnsi="Arial" w:cs="Arial"/>
          <w:color w:val="332E2D"/>
          <w:spacing w:val="2"/>
          <w:sz w:val="24"/>
          <w:szCs w:val="24"/>
          <w:lang w:eastAsia="ar-SA"/>
        </w:rPr>
        <w:t>     </w:t>
      </w:r>
      <w:r w:rsidRPr="0018021B"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ar-SA"/>
        </w:rPr>
        <w:br/>
        <w:t>     </w:t>
      </w:r>
      <w:r w:rsidRPr="0018021B"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ar-SA"/>
        </w:rPr>
        <w:tab/>
      </w:r>
      <w:r w:rsidRPr="0018021B">
        <w:rPr>
          <w:rFonts w:ascii="Times New Roman" w:eastAsia="Times New Roman" w:hAnsi="Times New Roman"/>
          <w:spacing w:val="2"/>
          <w:sz w:val="24"/>
          <w:szCs w:val="24"/>
          <w:lang w:eastAsia="ar-SA"/>
        </w:rPr>
        <w:t>Оценка результативности  реализации Программы осуществляется ответственным исполнителем в установленные сроки сдачи отчетности путем установления степени достижения ожидаемых результатов.</w:t>
      </w:r>
      <w:r w:rsidRPr="0018021B">
        <w:rPr>
          <w:rFonts w:ascii="Times New Roman" w:eastAsia="Times New Roman" w:hAnsi="Times New Roman"/>
          <w:color w:val="332E2D"/>
          <w:spacing w:val="2"/>
          <w:sz w:val="24"/>
          <w:szCs w:val="24"/>
          <w:lang w:eastAsia="ar-SA"/>
        </w:rPr>
        <w:br/>
        <w:t>   </w:t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021B">
        <w:rPr>
          <w:rFonts w:ascii="Times New Roman" w:hAnsi="Times New Roman"/>
          <w:sz w:val="24"/>
          <w:szCs w:val="24"/>
        </w:rPr>
        <w:t xml:space="preserve"> Расчет показателей эффективности и результативности реализации мероприятий, направленных на профессиональное развитие муниципальных служащих, производится следующим образом:</w:t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021B">
        <w:rPr>
          <w:rFonts w:ascii="Times New Roman" w:hAnsi="Times New Roman"/>
          <w:sz w:val="24"/>
          <w:szCs w:val="24"/>
        </w:rPr>
        <w:t>1.Показателем результативности реализации мероприятий программы, направленных на профессиональное развитие муниципальных служащих, является отношение фактического количества муниципальных служащих, прошедших обучение, к запланированному к прохождению обучения количеству человек.</w:t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021B">
        <w:rPr>
          <w:rFonts w:ascii="Times New Roman" w:hAnsi="Times New Roman"/>
          <w:sz w:val="24"/>
          <w:szCs w:val="24"/>
        </w:rPr>
        <w:t>Показатель результативности реализации мероприятий программы, направленных на профессиональное развитие муниципальных служащих (R), определяется по формуле:</w:t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w:drawing>
          <wp:inline distT="0" distB="0" distL="0" distR="0">
            <wp:extent cx="748030" cy="487045"/>
            <wp:effectExtent l="19050" t="0" r="0" b="0"/>
            <wp:docPr id="1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030" cy="487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21B">
        <w:rPr>
          <w:rFonts w:ascii="Times New Roman" w:hAnsi="Times New Roman"/>
          <w:sz w:val="24"/>
          <w:szCs w:val="24"/>
        </w:rPr>
        <w:t>где:</w:t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44170" cy="260985"/>
            <wp:effectExtent l="19050" t="0" r="0" b="0"/>
            <wp:docPr id="2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17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21B">
        <w:rPr>
          <w:rFonts w:ascii="Times New Roman" w:hAnsi="Times New Roman"/>
          <w:sz w:val="24"/>
          <w:szCs w:val="24"/>
        </w:rPr>
        <w:t xml:space="preserve"> - фактическое количество человек, прошедших обучение;</w:t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2740" cy="249555"/>
            <wp:effectExtent l="19050" t="0" r="0" b="0"/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21B">
        <w:rPr>
          <w:rFonts w:ascii="Times New Roman" w:hAnsi="Times New Roman"/>
          <w:sz w:val="24"/>
          <w:szCs w:val="24"/>
        </w:rPr>
        <w:t xml:space="preserve"> - запланированное к прохождению обучения количество человек.</w:t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21B">
        <w:rPr>
          <w:rFonts w:ascii="Times New Roman" w:hAnsi="Times New Roman"/>
          <w:sz w:val="24"/>
          <w:szCs w:val="24"/>
        </w:rPr>
        <w:t xml:space="preserve">     При значении показателя результативности реализации мероприятий программы  равном 1 и более результативность программы признается высокой.  При значении показателя результативности реализации мероприятий программы  равном 0,75 – средней, менее 0,75 – низкой.</w:t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021B">
        <w:rPr>
          <w:rFonts w:ascii="Times New Roman" w:hAnsi="Times New Roman"/>
          <w:sz w:val="24"/>
          <w:szCs w:val="24"/>
        </w:rPr>
        <w:t xml:space="preserve">2. Показатель эффективности реализации мероприятий программы, направленных на профессиональное развитие муниципальных служащих </w:t>
      </w:r>
      <w:r>
        <w:rPr>
          <w:rFonts w:ascii="Times New Roman" w:hAnsi="Times New Roman"/>
          <w:noProof/>
          <w:position w:val="-12"/>
          <w:sz w:val="24"/>
          <w:szCs w:val="24"/>
          <w:lang w:eastAsia="ru-RU"/>
        </w:rPr>
        <w:drawing>
          <wp:inline distT="0" distB="0" distL="0" distR="0">
            <wp:extent cx="641350" cy="30861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350" cy="3086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21B">
        <w:rPr>
          <w:rFonts w:ascii="Times New Roman" w:hAnsi="Times New Roman"/>
          <w:sz w:val="24"/>
          <w:szCs w:val="24"/>
        </w:rPr>
        <w:t xml:space="preserve"> определяется по формуле:</w:t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1638935" cy="260985"/>
            <wp:effectExtent l="19050" t="0" r="0" b="0"/>
            <wp:docPr id="5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935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8021B">
        <w:rPr>
          <w:rFonts w:ascii="Times New Roman" w:hAnsi="Times New Roman"/>
          <w:sz w:val="24"/>
          <w:szCs w:val="24"/>
        </w:rPr>
        <w:t>где:</w:t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18021B">
        <w:rPr>
          <w:rFonts w:ascii="Times New Roman" w:hAnsi="Times New Roman"/>
          <w:sz w:val="24"/>
          <w:szCs w:val="24"/>
        </w:rPr>
        <w:t>R - показатель результативности реализации мероприятий программы, направленных на профессиональное развитие муниципальных служащих;</w:t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position w:val="-8"/>
          <w:sz w:val="24"/>
          <w:szCs w:val="24"/>
          <w:lang w:eastAsia="ru-RU"/>
        </w:rPr>
        <w:drawing>
          <wp:inline distT="0" distB="0" distL="0" distR="0">
            <wp:extent cx="332740" cy="249555"/>
            <wp:effectExtent l="19050" t="0" r="0" b="0"/>
            <wp:docPr id="6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495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21B">
        <w:rPr>
          <w:rFonts w:ascii="Times New Roman" w:hAnsi="Times New Roman"/>
          <w:sz w:val="24"/>
          <w:szCs w:val="24"/>
        </w:rPr>
        <w:t xml:space="preserve"> - объем запланированных в программе расходов за счет средств местного и областного бюджетов на реализацию мероприятий программы, направленных на профессиональное развитие муниципальных служащих;</w:t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sz w:val="24"/>
          <w:szCs w:val="24"/>
        </w:rPr>
      </w:pPr>
      <w:r>
        <w:rPr>
          <w:rFonts w:ascii="Times New Roman" w:hAnsi="Times New Roman"/>
          <w:noProof/>
          <w:position w:val="-9"/>
          <w:sz w:val="24"/>
          <w:szCs w:val="24"/>
          <w:lang w:eastAsia="ru-RU"/>
        </w:rPr>
        <w:drawing>
          <wp:inline distT="0" distB="0" distL="0" distR="0">
            <wp:extent cx="332740" cy="260985"/>
            <wp:effectExtent l="19050" t="0" r="0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2740" cy="260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18021B">
        <w:rPr>
          <w:rFonts w:ascii="Times New Roman" w:hAnsi="Times New Roman"/>
          <w:sz w:val="24"/>
          <w:szCs w:val="24"/>
        </w:rPr>
        <w:t xml:space="preserve"> - объем фактических расходов за счет средств местного и областного бюджетов на реализацию мероприятий программы, направленных на профессиональное развитие муниципальных служащих.</w:t>
      </w:r>
    </w:p>
    <w:p w:rsidR="009E2559" w:rsidRPr="0018021B" w:rsidRDefault="009E2559" w:rsidP="009E2559">
      <w:pPr>
        <w:keepNext/>
        <w:keepLines/>
        <w:widowControl w:val="0"/>
        <w:autoSpaceDE w:val="0"/>
        <w:autoSpaceDN w:val="0"/>
        <w:adjustRightInd w:val="0"/>
        <w:spacing w:after="0" w:line="240" w:lineRule="auto"/>
        <w:jc w:val="both"/>
        <w:rPr>
          <w:sz w:val="24"/>
          <w:szCs w:val="24"/>
        </w:rPr>
      </w:pPr>
      <w:r w:rsidRPr="0018021B">
        <w:rPr>
          <w:rFonts w:ascii="Times New Roman" w:hAnsi="Times New Roman"/>
          <w:sz w:val="24"/>
          <w:szCs w:val="24"/>
        </w:rPr>
        <w:t xml:space="preserve">     При значении показателя эффективности</w:t>
      </w:r>
      <w:r>
        <w:rPr>
          <w:rFonts w:ascii="Times New Roman" w:hAnsi="Times New Roman"/>
          <w:sz w:val="24"/>
          <w:szCs w:val="24"/>
        </w:rPr>
        <w:t xml:space="preserve">  </w:t>
      </w:r>
      <w:r w:rsidRPr="0018021B">
        <w:rPr>
          <w:rFonts w:ascii="Times New Roman" w:hAnsi="Times New Roman"/>
          <w:sz w:val="24"/>
          <w:szCs w:val="24"/>
        </w:rPr>
        <w:t>реализации мероприятий программы  равном 1 и более эффективность программы признается высокой.  При значении показателя эффективности реализации мероприятий программы  равном 0,75 – средней, менее 0,75 – низкой.</w:t>
      </w:r>
    </w:p>
    <w:p w:rsidR="00C73E0E" w:rsidRDefault="00C85E08"/>
    <w:sectPr w:rsidR="00C73E0E" w:rsidSect="003E3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3F7B" w:rsidRDefault="00C85E08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0;margin-top:.05pt;width:11.95pt;height:13.7pt;z-index:251660288;mso-wrap-distance-left:0;mso-wrap-distance-right:0;mso-position-horizontal:center;mso-position-horizontal-relative:margin" stroked="f">
          <v:fill opacity="0" color2="black"/>
          <v:textbox style="mso-next-textbox:#_x0000_s1025" inset="0,0,0,0">
            <w:txbxContent>
              <w:p w:rsidR="003B3F7B" w:rsidRPr="00005BD2" w:rsidRDefault="00C85E08" w:rsidP="00F009B5"/>
            </w:txbxContent>
          </v:textbox>
          <w10:wrap type="square" side="largest" anchorx="margin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3074"/>
    <o:shapelayout v:ext="edit">
      <o:idmap v:ext="edit" data="1"/>
    </o:shapelayout>
  </w:hdrShapeDefaults>
  <w:footnotePr>
    <w:pos w:val="beneathText"/>
  </w:footnotePr>
  <w:compat/>
  <w:rsids>
    <w:rsidRoot w:val="009E2559"/>
    <w:rsid w:val="001140EE"/>
    <w:rsid w:val="00697BF3"/>
    <w:rsid w:val="009E2559"/>
    <w:rsid w:val="00C83629"/>
    <w:rsid w:val="00C85E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2559"/>
    <w:rPr>
      <w:rFonts w:ascii="Cambria" w:eastAsia="Calibri" w:hAnsi="Cambria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E2559"/>
    <w:pPr>
      <w:spacing w:before="24" w:after="24" w:line="240" w:lineRule="auto"/>
    </w:pPr>
    <w:rPr>
      <w:rFonts w:ascii="Arial" w:eastAsia="Times New Roman" w:hAnsi="Arial" w:cs="Arial"/>
      <w:color w:val="332E2D"/>
      <w:spacing w:val="2"/>
      <w:sz w:val="24"/>
      <w:szCs w:val="24"/>
      <w:lang w:eastAsia="ar-SA"/>
    </w:rPr>
  </w:style>
  <w:style w:type="paragraph" w:styleId="a4">
    <w:name w:val="header"/>
    <w:basedOn w:val="a"/>
    <w:link w:val="a5"/>
    <w:rsid w:val="009E255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a5">
    <w:name w:val="Верхний колонтитул Знак"/>
    <w:basedOn w:val="a0"/>
    <w:link w:val="a4"/>
    <w:rsid w:val="009E255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link w:val="a7"/>
    <w:uiPriority w:val="1"/>
    <w:qFormat/>
    <w:rsid w:val="009E255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link w:val="a6"/>
    <w:uiPriority w:val="1"/>
    <w:rsid w:val="009E2559"/>
    <w:rPr>
      <w:rFonts w:ascii="Calibri" w:eastAsia="Times New Roman" w:hAnsi="Calibri" w:cs="Times New Roman"/>
      <w:lang w:eastAsia="ru-RU"/>
    </w:rPr>
  </w:style>
  <w:style w:type="character" w:styleId="a8">
    <w:name w:val="Strong"/>
    <w:uiPriority w:val="22"/>
    <w:qFormat/>
    <w:rsid w:val="009E2559"/>
    <w:rPr>
      <w:b/>
      <w:bCs/>
    </w:rPr>
  </w:style>
  <w:style w:type="paragraph" w:customStyle="1" w:styleId="consnormal">
    <w:name w:val="consnormal"/>
    <w:basedOn w:val="a"/>
    <w:rsid w:val="009E2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onsplustitle">
    <w:name w:val="consplustitle"/>
    <w:basedOn w:val="a"/>
    <w:rsid w:val="009E255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9E2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9E2559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wmf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image" Target="media/image7.wmf"/><Relationship Id="rId5" Type="http://schemas.openxmlformats.org/officeDocument/2006/relationships/image" Target="media/image1.wmf"/><Relationship Id="rId10" Type="http://schemas.openxmlformats.org/officeDocument/2006/relationships/image" Target="media/image6.wmf"/><Relationship Id="rId4" Type="http://schemas.openxmlformats.org/officeDocument/2006/relationships/header" Target="header1.xml"/><Relationship Id="rId9" Type="http://schemas.openxmlformats.org/officeDocument/2006/relationships/image" Target="media/image5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4186</Words>
  <Characters>23862</Characters>
  <Application>Microsoft Office Word</Application>
  <DocSecurity>0</DocSecurity>
  <Lines>198</Lines>
  <Paragraphs>55</Paragraphs>
  <ScaleCrop>false</ScaleCrop>
  <Company>Reanimator Extreme Edition</Company>
  <LinksUpToDate>false</LinksUpToDate>
  <CharactersWithSpaces>27993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Alliciya</dc:creator>
  <cp:lastModifiedBy>Alliciya</cp:lastModifiedBy>
  <cp:revision>1</cp:revision>
  <dcterms:created xsi:type="dcterms:W3CDTF">2016-10-29T19:48:00Z</dcterms:created>
  <dcterms:modified xsi:type="dcterms:W3CDTF">2016-10-29T19:48:00Z</dcterms:modified>
</cp:coreProperties>
</file>